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AC6169" w:rsidP="0028588C">
      <w:pPr>
        <w:jc w:val="center"/>
        <w:rPr>
          <w:b/>
          <w:bCs/>
          <w:noProof/>
          <w:szCs w:val="24"/>
          <w:highlight w:val="yellow"/>
        </w:rPr>
      </w:pPr>
      <w:r>
        <w:rPr>
          <w:b/>
          <w:bCs/>
          <w:noProof/>
          <w:szCs w:val="24"/>
          <w:highlight w:val="yellow"/>
        </w:rPr>
        <w:t>ARDAHAN VALİLİĞİ</w:t>
      </w:r>
    </w:p>
    <w:p w:rsidR="0028588C" w:rsidRPr="00E22B8A" w:rsidRDefault="00D17FBF" w:rsidP="004F7F25">
      <w:pPr>
        <w:jc w:val="center"/>
        <w:rPr>
          <w:b/>
          <w:bCs/>
          <w:noProof/>
          <w:szCs w:val="24"/>
        </w:rPr>
      </w:pPr>
      <w:r>
        <w:rPr>
          <w:b/>
          <w:bCs/>
          <w:noProof/>
          <w:szCs w:val="24"/>
          <w:highlight w:val="yellow"/>
        </w:rPr>
        <w:t xml:space="preserve">TOKİ MEHMET AKİF ERSOY </w:t>
      </w:r>
      <w:r w:rsidR="004F7F25">
        <w:rPr>
          <w:b/>
          <w:bCs/>
          <w:noProof/>
          <w:szCs w:val="24"/>
          <w:highlight w:val="yellow"/>
        </w:rPr>
        <w:t>İLKOKULU</w:t>
      </w:r>
      <w:r w:rsidR="0028588C" w:rsidRPr="003152E4">
        <w:rPr>
          <w:b/>
          <w:bCs/>
          <w:noProof/>
          <w:szCs w:val="24"/>
          <w:highlight w:val="yellow"/>
        </w:rPr>
        <w:t xml:space="preserve"> MÜDÜRLÜĞÜ</w:t>
      </w:r>
    </w:p>
    <w:p w:rsidR="0028588C" w:rsidRDefault="0028588C" w:rsidP="0028588C">
      <w:pPr>
        <w:jc w:val="center"/>
        <w:rPr>
          <w:b/>
          <w:bCs/>
          <w:noProof/>
          <w:szCs w:val="24"/>
        </w:rPr>
      </w:pPr>
    </w:p>
    <w:p w:rsidR="00C36B8F" w:rsidRDefault="00C36B8F" w:rsidP="0028588C">
      <w:pPr>
        <w:jc w:val="center"/>
        <w:rPr>
          <w:b/>
          <w:bCs/>
          <w:noProof/>
          <w:szCs w:val="24"/>
        </w:rPr>
      </w:pPr>
    </w:p>
    <w:p w:rsidR="00C36B8F" w:rsidRDefault="00C36B8F" w:rsidP="0028588C">
      <w:pPr>
        <w:jc w:val="center"/>
        <w:rPr>
          <w:b/>
          <w:bCs/>
          <w:noProof/>
          <w:szCs w:val="24"/>
        </w:rPr>
      </w:pPr>
    </w:p>
    <w:p w:rsidR="00C36B8F" w:rsidRPr="00A47F2F" w:rsidRDefault="00C36B8F"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027525" w:rsidRDefault="00027525" w:rsidP="00027525">
      <w:pPr>
        <w:jc w:val="center"/>
        <w:rPr>
          <w:b/>
          <w:bCs/>
          <w:noProof/>
          <w:sz w:val="40"/>
          <w:szCs w:val="24"/>
        </w:rPr>
      </w:pPr>
    </w:p>
    <w:p w:rsidR="00027525" w:rsidRDefault="00027525" w:rsidP="00027525">
      <w:pPr>
        <w:jc w:val="center"/>
        <w:rPr>
          <w:b/>
          <w:bCs/>
          <w:noProof/>
          <w:sz w:val="40"/>
          <w:szCs w:val="24"/>
        </w:rPr>
      </w:pPr>
    </w:p>
    <w:p w:rsidR="00027525" w:rsidRDefault="00027525" w:rsidP="00027525">
      <w:pPr>
        <w:jc w:val="center"/>
        <w:rPr>
          <w:b/>
          <w:bCs/>
          <w:noProof/>
          <w:sz w:val="40"/>
          <w:szCs w:val="24"/>
        </w:rPr>
      </w:pPr>
    </w:p>
    <w:p w:rsidR="00027525" w:rsidRDefault="00027525" w:rsidP="00027525">
      <w:pPr>
        <w:jc w:val="center"/>
        <w:rPr>
          <w:b/>
          <w:bCs/>
          <w:noProof/>
          <w:sz w:val="40"/>
          <w:szCs w:val="24"/>
        </w:rPr>
      </w:pPr>
    </w:p>
    <w:p w:rsidR="00E22B8A" w:rsidRDefault="00C94BC7" w:rsidP="00027525">
      <w:pPr>
        <w:jc w:val="center"/>
        <w:rPr>
          <w:b/>
          <w:bCs/>
          <w:noProof/>
          <w:sz w:val="40"/>
          <w:szCs w:val="24"/>
        </w:rPr>
      </w:pPr>
      <w:r>
        <w:rPr>
          <w:b/>
          <w:bCs/>
          <w:noProof/>
          <w:sz w:val="40"/>
          <w:szCs w:val="24"/>
        </w:rPr>
        <w:lastRenderedPageBreak/>
        <w:t>TOKİ MEHMET AKİF ERSOY</w:t>
      </w:r>
      <w:r w:rsidR="00AC6169">
        <w:rPr>
          <w:b/>
          <w:bCs/>
          <w:noProof/>
          <w:sz w:val="40"/>
          <w:szCs w:val="24"/>
        </w:rPr>
        <w:t xml:space="preserve"> </w:t>
      </w:r>
      <w:r w:rsidR="004F7F25">
        <w:rPr>
          <w:b/>
          <w:bCs/>
          <w:noProof/>
          <w:sz w:val="40"/>
          <w:szCs w:val="24"/>
        </w:rPr>
        <w:t>İLKOKULU</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4420E4" w:rsidRPr="00A47F2F">
        <w:rPr>
          <w:b/>
          <w:bCs/>
          <w:noProof/>
          <w:szCs w:val="24"/>
        </w:rPr>
        <w:lastRenderedPageBreak/>
        <w:drawing>
          <wp:inline distT="0" distB="0" distL="0" distR="0">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rsidR="00FB43DB" w:rsidRPr="00A47F2F" w:rsidRDefault="00FB43DB" w:rsidP="00673303">
      <w:pPr>
        <w:rPr>
          <w:b/>
          <w:bCs/>
          <w:noProof/>
          <w:szCs w:val="24"/>
        </w:rPr>
      </w:pPr>
    </w:p>
    <w:p w:rsidR="00EA40F8" w:rsidRDefault="008374DA" w:rsidP="00A026F8">
      <w:pPr>
        <w:pStyle w:val="Balk1"/>
      </w:pPr>
      <w:r w:rsidRPr="00A47F2F">
        <w:rPr>
          <w:bCs/>
          <w:noProof/>
          <w:sz w:val="24"/>
          <w:szCs w:val="24"/>
        </w:rPr>
        <w:br w:type="page"/>
      </w:r>
      <w:r w:rsidR="00A026F8">
        <w:lastRenderedPageBreak/>
        <w:t xml:space="preserve">   </w:t>
      </w:r>
    </w:p>
    <w:p w:rsidR="00EA40F8" w:rsidRPr="000A6D93" w:rsidRDefault="00EA40F8" w:rsidP="00A026F8">
      <w:pPr>
        <w:pStyle w:val="Balk1"/>
        <w:rPr>
          <w:sz w:val="24"/>
          <w:szCs w:val="24"/>
        </w:rPr>
      </w:pPr>
    </w:p>
    <w:p w:rsidR="00A026F8" w:rsidRPr="00ED661D" w:rsidRDefault="00A026F8" w:rsidP="00A026F8">
      <w:pPr>
        <w:pStyle w:val="Balk1"/>
        <w:rPr>
          <w:rFonts w:ascii="Times New Roman" w:hAnsi="Times New Roman"/>
          <w:color w:val="000000" w:themeColor="text1"/>
          <w:sz w:val="16"/>
          <w:szCs w:val="16"/>
        </w:rPr>
      </w:pPr>
      <w:r w:rsidRPr="00ED661D">
        <w:rPr>
          <w:rFonts w:ascii="Times New Roman" w:hAnsi="Times New Roman"/>
          <w:sz w:val="16"/>
          <w:szCs w:val="16"/>
        </w:rPr>
        <w:t xml:space="preserve"> </w:t>
      </w:r>
      <w:r w:rsidRPr="00ED661D">
        <w:rPr>
          <w:rFonts w:ascii="Times New Roman" w:hAnsi="Times New Roman"/>
          <w:color w:val="000000" w:themeColor="text1"/>
          <w:sz w:val="16"/>
          <w:szCs w:val="16"/>
        </w:rPr>
        <w:t>Sunuş:</w:t>
      </w:r>
    </w:p>
    <w:p w:rsidR="00A026F8" w:rsidRPr="00ED661D" w:rsidRDefault="00A026F8" w:rsidP="00ED661D">
      <w:pPr>
        <w:pStyle w:val="Balk1"/>
        <w:jc w:val="both"/>
        <w:rPr>
          <w:rFonts w:ascii="Times New Roman" w:hAnsi="Times New Roman"/>
          <w:color w:val="000000" w:themeColor="text1"/>
          <w:sz w:val="16"/>
          <w:szCs w:val="16"/>
        </w:rPr>
      </w:pPr>
      <w:r w:rsidRPr="00ED661D">
        <w:rPr>
          <w:rFonts w:ascii="Times New Roman" w:hAnsi="Times New Roman"/>
          <w:color w:val="000000" w:themeColor="text1"/>
          <w:sz w:val="16"/>
          <w:szCs w:val="16"/>
        </w:rPr>
        <w:t xml:space="preserve">   </w:t>
      </w:r>
      <w:r w:rsidR="00ED661D" w:rsidRPr="00ED661D">
        <w:rPr>
          <w:rFonts w:ascii="Times New Roman" w:hAnsi="Times New Roman"/>
          <w:color w:val="000000" w:themeColor="text1"/>
          <w:sz w:val="16"/>
          <w:szCs w:val="16"/>
        </w:rPr>
        <w:tab/>
      </w:r>
      <w:r w:rsidR="00ED661D" w:rsidRPr="00ED661D">
        <w:rPr>
          <w:rFonts w:ascii="Times New Roman" w:hAnsi="Times New Roman"/>
          <w:color w:val="000000" w:themeColor="text1"/>
          <w:sz w:val="16"/>
          <w:szCs w:val="16"/>
        </w:rPr>
        <w:tab/>
      </w:r>
      <w:r w:rsidRPr="00ED661D">
        <w:rPr>
          <w:rFonts w:ascii="Times New Roman" w:hAnsi="Times New Roman"/>
          <w:color w:val="000000" w:themeColor="text1"/>
          <w:sz w:val="16"/>
          <w:szCs w:val="16"/>
        </w:rPr>
        <w:t>Bugün yönetim biliminin söylediği üzere en küçüğü</w:t>
      </w:r>
      <w:r w:rsidR="00ED661D" w:rsidRPr="00ED661D">
        <w:rPr>
          <w:rFonts w:ascii="Times New Roman" w:hAnsi="Times New Roman"/>
          <w:color w:val="000000" w:themeColor="text1"/>
          <w:sz w:val="16"/>
          <w:szCs w:val="16"/>
        </w:rPr>
        <w:t xml:space="preserve">nden en büyüğüne tüm kurumlar </w:t>
      </w:r>
      <w:r w:rsidRPr="00ED661D">
        <w:rPr>
          <w:rFonts w:ascii="Times New Roman" w:hAnsi="Times New Roman"/>
          <w:color w:val="000000" w:themeColor="text1"/>
          <w:sz w:val="16"/>
          <w:szCs w:val="16"/>
        </w:rPr>
        <w:t>amaçlarına ulaşmak için planlama yapmak zorundadır. 21. Yüzyıl; çevre şartlarının hızla değiştiği, esnek, uzun vadeli ve dış çevredeki değişimi temel alan planlamayı zorunlu kılan bir dönemdir. İşte bu planlama şekli günümüzde “stratejik planlama” olarak adlandırılmaktadır.</w:t>
      </w:r>
      <w:r w:rsidR="00ED661D" w:rsidRPr="00ED661D">
        <w:rPr>
          <w:rFonts w:ascii="Times New Roman" w:hAnsi="Times New Roman"/>
          <w:color w:val="000000" w:themeColor="text1"/>
          <w:sz w:val="16"/>
          <w:szCs w:val="16"/>
        </w:rPr>
        <w:t xml:space="preserve"> </w:t>
      </w:r>
      <w:r w:rsidRPr="00ED661D">
        <w:rPr>
          <w:rFonts w:ascii="Times New Roman" w:hAnsi="Times New Roman"/>
          <w:color w:val="000000" w:themeColor="text1"/>
          <w:sz w:val="16"/>
          <w:szCs w:val="16"/>
        </w:rPr>
        <w:t>Ülkemizde yönetimler, tüm devlet kurumlarında da stratejik planlamanın zorunlu olduğunu anlamışlar ve bu konuda yasal düzenlemeler yapmışlardır. 5018 sayılı Kamu Mali Yönetim ve Kontrol Kanunu ile tüm kamu kurum ve kuruluşlarının Stratejik Planlama yapması yasal zorunluluk haline getirilmiştir.</w:t>
      </w:r>
      <w:r w:rsidR="00ED661D" w:rsidRPr="00ED661D">
        <w:rPr>
          <w:rFonts w:ascii="Times New Roman" w:hAnsi="Times New Roman"/>
          <w:color w:val="000000" w:themeColor="text1"/>
          <w:sz w:val="16"/>
          <w:szCs w:val="16"/>
        </w:rPr>
        <w:t xml:space="preserve"> </w:t>
      </w:r>
      <w:r w:rsidRPr="00ED661D">
        <w:rPr>
          <w:rFonts w:ascii="Times New Roman" w:hAnsi="Times New Roman"/>
          <w:color w:val="000000" w:themeColor="text1"/>
          <w:sz w:val="16"/>
          <w:szCs w:val="16"/>
        </w:rPr>
        <w:t xml:space="preserve">Stratejik plan hedeflere göre yönetim tarzının oturmasını sağlayacaktır. </w:t>
      </w:r>
    </w:p>
    <w:p w:rsidR="00A026F8" w:rsidRPr="00ED661D" w:rsidRDefault="00A026F8" w:rsidP="00ED661D">
      <w:pPr>
        <w:pStyle w:val="Balk1"/>
        <w:jc w:val="both"/>
        <w:rPr>
          <w:rFonts w:ascii="Times New Roman" w:hAnsi="Times New Roman"/>
          <w:color w:val="000000" w:themeColor="text1"/>
          <w:sz w:val="16"/>
          <w:szCs w:val="16"/>
        </w:rPr>
      </w:pPr>
      <w:r w:rsidRPr="00ED661D">
        <w:rPr>
          <w:rFonts w:ascii="Times New Roman" w:hAnsi="Times New Roman"/>
          <w:color w:val="000000" w:themeColor="text1"/>
          <w:sz w:val="16"/>
          <w:szCs w:val="16"/>
        </w:rPr>
        <w:t xml:space="preserve">      </w:t>
      </w:r>
      <w:r w:rsidR="00ED661D" w:rsidRPr="00ED661D">
        <w:rPr>
          <w:rFonts w:ascii="Times New Roman" w:hAnsi="Times New Roman"/>
          <w:color w:val="000000" w:themeColor="text1"/>
          <w:sz w:val="16"/>
          <w:szCs w:val="16"/>
        </w:rPr>
        <w:tab/>
      </w:r>
      <w:r w:rsidR="00ED661D" w:rsidRPr="00ED661D">
        <w:rPr>
          <w:rFonts w:ascii="Times New Roman" w:hAnsi="Times New Roman"/>
          <w:color w:val="000000" w:themeColor="text1"/>
          <w:sz w:val="16"/>
          <w:szCs w:val="16"/>
        </w:rPr>
        <w:tab/>
      </w:r>
      <w:r w:rsidRPr="00ED661D">
        <w:rPr>
          <w:rFonts w:ascii="Times New Roman" w:hAnsi="Times New Roman"/>
          <w:color w:val="000000" w:themeColor="text1"/>
          <w:sz w:val="16"/>
          <w:szCs w:val="16"/>
        </w:rPr>
        <w:t>Bizim bu vizyonumuzda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w:t>
      </w:r>
    </w:p>
    <w:p w:rsidR="00EA40F8" w:rsidRPr="00ED661D" w:rsidRDefault="00A026F8" w:rsidP="00ED661D">
      <w:pPr>
        <w:pStyle w:val="AralkYok"/>
        <w:rPr>
          <w:rFonts w:ascii="Times New Roman" w:hAnsi="Times New Roman"/>
          <w:b/>
          <w:sz w:val="16"/>
          <w:szCs w:val="16"/>
        </w:rPr>
      </w:pPr>
      <w:r w:rsidRPr="00ED661D">
        <w:rPr>
          <w:rFonts w:ascii="Times New Roman" w:hAnsi="Times New Roman"/>
          <w:b/>
          <w:sz w:val="16"/>
          <w:szCs w:val="16"/>
        </w:rPr>
        <w:t xml:space="preserve">                                                                                                                                                        </w:t>
      </w:r>
      <w:r w:rsidR="00EA40F8" w:rsidRPr="00ED661D">
        <w:rPr>
          <w:rFonts w:ascii="Times New Roman" w:hAnsi="Times New Roman"/>
          <w:b/>
          <w:sz w:val="16"/>
          <w:szCs w:val="16"/>
        </w:rPr>
        <w:t xml:space="preserve">                                                                                                           </w:t>
      </w:r>
      <w:r w:rsidR="00ED661D" w:rsidRPr="00ED661D">
        <w:rPr>
          <w:rFonts w:ascii="Times New Roman" w:hAnsi="Times New Roman"/>
          <w:b/>
          <w:sz w:val="16"/>
          <w:szCs w:val="16"/>
        </w:rPr>
        <w:t xml:space="preserve">    </w:t>
      </w:r>
      <w:r w:rsidR="000A6D93" w:rsidRPr="00ED661D">
        <w:rPr>
          <w:rFonts w:ascii="Times New Roman" w:hAnsi="Times New Roman"/>
          <w:b/>
          <w:sz w:val="16"/>
          <w:szCs w:val="16"/>
        </w:rPr>
        <w:t xml:space="preserve"> </w:t>
      </w:r>
      <w:r w:rsidR="00ED661D" w:rsidRPr="00ED661D">
        <w:rPr>
          <w:rFonts w:ascii="Times New Roman" w:hAnsi="Times New Roman"/>
          <w:b/>
          <w:sz w:val="16"/>
          <w:szCs w:val="16"/>
        </w:rPr>
        <w:t xml:space="preserve">          </w:t>
      </w:r>
      <w:r w:rsidRPr="00ED661D">
        <w:rPr>
          <w:rFonts w:ascii="Times New Roman" w:hAnsi="Times New Roman"/>
          <w:b/>
          <w:sz w:val="16"/>
          <w:szCs w:val="16"/>
        </w:rPr>
        <w:t>Nesrin YÖRÜKOĞLU</w:t>
      </w:r>
    </w:p>
    <w:p w:rsidR="00A026F8" w:rsidRPr="00ED661D" w:rsidRDefault="00EA40F8" w:rsidP="00ED661D">
      <w:pPr>
        <w:pStyle w:val="AralkYok"/>
        <w:rPr>
          <w:rFonts w:ascii="Times New Roman" w:hAnsi="Times New Roman"/>
          <w:b/>
          <w:sz w:val="16"/>
          <w:szCs w:val="16"/>
        </w:rPr>
      </w:pPr>
      <w:r w:rsidRPr="00ED661D">
        <w:rPr>
          <w:rFonts w:ascii="Times New Roman" w:hAnsi="Times New Roman"/>
          <w:b/>
          <w:sz w:val="16"/>
          <w:szCs w:val="16"/>
        </w:rPr>
        <w:t xml:space="preserve">                                                                                                                                                                                                                                                                             </w:t>
      </w:r>
      <w:r w:rsidR="00A026F8" w:rsidRPr="00ED661D">
        <w:rPr>
          <w:rFonts w:ascii="Times New Roman" w:hAnsi="Times New Roman"/>
          <w:b/>
          <w:sz w:val="16"/>
          <w:szCs w:val="16"/>
        </w:rPr>
        <w:t xml:space="preserve">   </w:t>
      </w:r>
      <w:r w:rsidR="000A6D93" w:rsidRPr="00ED661D">
        <w:rPr>
          <w:rFonts w:ascii="Times New Roman" w:hAnsi="Times New Roman"/>
          <w:b/>
          <w:sz w:val="16"/>
          <w:szCs w:val="16"/>
        </w:rPr>
        <w:t xml:space="preserve">       </w:t>
      </w:r>
      <w:r w:rsidR="00A026F8" w:rsidRPr="00ED661D">
        <w:rPr>
          <w:rFonts w:ascii="Times New Roman" w:hAnsi="Times New Roman"/>
          <w:b/>
          <w:sz w:val="16"/>
          <w:szCs w:val="16"/>
        </w:rPr>
        <w:t>Okul Müdürü</w:t>
      </w:r>
    </w:p>
    <w:p w:rsidR="000A6D93" w:rsidRPr="00ED661D" w:rsidRDefault="000A6D93" w:rsidP="000A6D93">
      <w:pPr>
        <w:rPr>
          <w:rFonts w:ascii="Times New Roman" w:hAnsi="Times New Roman"/>
          <w:b/>
          <w:sz w:val="16"/>
          <w:szCs w:val="16"/>
        </w:rPr>
      </w:pPr>
    </w:p>
    <w:p w:rsidR="000A6D93" w:rsidRDefault="000A6D93" w:rsidP="000A6D93"/>
    <w:p w:rsidR="000A6D93" w:rsidRDefault="000A6D93" w:rsidP="000A6D93"/>
    <w:p w:rsidR="000A6D93" w:rsidRDefault="000A6D93" w:rsidP="000A6D93"/>
    <w:p w:rsidR="000A6D93" w:rsidRPr="000A6D93" w:rsidRDefault="000A6D93" w:rsidP="000A6D93"/>
    <w:p w:rsidR="00E648E1" w:rsidRPr="00A47F2F" w:rsidRDefault="00E648E1" w:rsidP="004962D0">
      <w:pPr>
        <w:pStyle w:val="Balk1"/>
        <w:rPr>
          <w:sz w:val="24"/>
        </w:rPr>
      </w:pPr>
      <w:bookmarkStart w:id="0" w:name="_Toc531097531"/>
      <w:r w:rsidRPr="00A47F2F">
        <w:lastRenderedPageBreak/>
        <w:t>İçindekiler</w:t>
      </w:r>
      <w:bookmarkEnd w:id="0"/>
    </w:p>
    <w:p w:rsidR="00373590" w:rsidRPr="007B0250" w:rsidRDefault="008A3336">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1610B6">
          <w:rPr>
            <w:noProof/>
            <w:webHidden/>
          </w:rPr>
          <w:t>.4</w:t>
        </w:r>
      </w:hyperlink>
    </w:p>
    <w:p w:rsidR="00373590" w:rsidRPr="007B0250" w:rsidRDefault="00FF50E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1610B6">
          <w:rPr>
            <w:noProof/>
            <w:webHidden/>
          </w:rPr>
          <w:t>5</w:t>
        </w:r>
      </w:hyperlink>
    </w:p>
    <w:p w:rsidR="00373590" w:rsidRPr="007B0250" w:rsidRDefault="00FF50E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1610B6">
          <w:rPr>
            <w:noProof/>
            <w:webHidden/>
          </w:rPr>
          <w:t>6</w:t>
        </w:r>
      </w:hyperlink>
    </w:p>
    <w:p w:rsidR="00373590" w:rsidRPr="007B0250" w:rsidRDefault="00FF50E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8A3336">
          <w:rPr>
            <w:noProof/>
            <w:webHidden/>
          </w:rPr>
          <w:fldChar w:fldCharType="begin"/>
        </w:r>
        <w:r w:rsidR="00373590">
          <w:rPr>
            <w:noProof/>
            <w:webHidden/>
          </w:rPr>
          <w:instrText xml:space="preserve"> PAGEREF _Toc531097533 \h </w:instrText>
        </w:r>
        <w:r w:rsidR="008A3336">
          <w:rPr>
            <w:noProof/>
            <w:webHidden/>
          </w:rPr>
        </w:r>
        <w:r w:rsidR="008A3336">
          <w:rPr>
            <w:noProof/>
            <w:webHidden/>
          </w:rPr>
          <w:fldChar w:fldCharType="separate"/>
        </w:r>
        <w:r w:rsidR="00E57104">
          <w:rPr>
            <w:noProof/>
            <w:webHidden/>
          </w:rPr>
          <w:t>6</w:t>
        </w:r>
        <w:r w:rsidR="008A3336">
          <w:rPr>
            <w:noProof/>
            <w:webHidden/>
          </w:rPr>
          <w:fldChar w:fldCharType="end"/>
        </w:r>
      </w:hyperlink>
    </w:p>
    <w:p w:rsidR="00373590" w:rsidRPr="007B0250" w:rsidRDefault="00FF50EB">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8A3336">
          <w:rPr>
            <w:noProof/>
            <w:webHidden/>
          </w:rPr>
          <w:fldChar w:fldCharType="begin"/>
        </w:r>
        <w:r w:rsidR="00373590">
          <w:rPr>
            <w:noProof/>
            <w:webHidden/>
          </w:rPr>
          <w:instrText xml:space="preserve"> PAGEREF _Toc531097534 \h </w:instrText>
        </w:r>
        <w:r w:rsidR="008A3336">
          <w:rPr>
            <w:noProof/>
            <w:webHidden/>
          </w:rPr>
        </w:r>
        <w:r w:rsidR="008A3336">
          <w:rPr>
            <w:noProof/>
            <w:webHidden/>
          </w:rPr>
          <w:fldChar w:fldCharType="separate"/>
        </w:r>
        <w:r w:rsidR="001610B6">
          <w:rPr>
            <w:b/>
            <w:bCs/>
            <w:noProof/>
            <w:webHidden/>
          </w:rPr>
          <w:t>7</w:t>
        </w:r>
        <w:r w:rsidR="008A3336">
          <w:rPr>
            <w:noProof/>
            <w:webHidden/>
          </w:rPr>
          <w:fldChar w:fldCharType="end"/>
        </w:r>
      </w:hyperlink>
    </w:p>
    <w:p w:rsidR="00373590" w:rsidRPr="007B0250" w:rsidRDefault="00FF50E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8A3336">
          <w:rPr>
            <w:noProof/>
            <w:webHidden/>
          </w:rPr>
          <w:fldChar w:fldCharType="begin"/>
        </w:r>
        <w:r w:rsidR="00373590">
          <w:rPr>
            <w:noProof/>
            <w:webHidden/>
          </w:rPr>
          <w:instrText xml:space="preserve"> PAGEREF _Toc531097535 \h </w:instrText>
        </w:r>
        <w:r w:rsidR="008A3336">
          <w:rPr>
            <w:noProof/>
            <w:webHidden/>
          </w:rPr>
        </w:r>
        <w:r w:rsidR="008A3336">
          <w:rPr>
            <w:noProof/>
            <w:webHidden/>
          </w:rPr>
          <w:fldChar w:fldCharType="separate"/>
        </w:r>
        <w:r w:rsidR="00E57104">
          <w:rPr>
            <w:noProof/>
            <w:webHidden/>
          </w:rPr>
          <w:t>7</w:t>
        </w:r>
        <w:r w:rsidR="008A3336">
          <w:rPr>
            <w:noProof/>
            <w:webHidden/>
          </w:rPr>
          <w:fldChar w:fldCharType="end"/>
        </w:r>
      </w:hyperlink>
    </w:p>
    <w:p w:rsidR="00373590" w:rsidRPr="007B0250" w:rsidRDefault="00FF50E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1610B6">
          <w:rPr>
            <w:noProof/>
            <w:webHidden/>
          </w:rPr>
          <w:t>7</w:t>
        </w:r>
      </w:hyperlink>
    </w:p>
    <w:p w:rsidR="00373590" w:rsidRPr="007B0250" w:rsidRDefault="00FF50E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8A3336">
          <w:rPr>
            <w:noProof/>
            <w:webHidden/>
          </w:rPr>
          <w:fldChar w:fldCharType="begin"/>
        </w:r>
        <w:r w:rsidR="00373590">
          <w:rPr>
            <w:noProof/>
            <w:webHidden/>
          </w:rPr>
          <w:instrText xml:space="preserve"> PAGEREF _Toc531097537 \h </w:instrText>
        </w:r>
        <w:r w:rsidR="008A3336">
          <w:rPr>
            <w:noProof/>
            <w:webHidden/>
          </w:rPr>
        </w:r>
        <w:r w:rsidR="008A3336">
          <w:rPr>
            <w:noProof/>
            <w:webHidden/>
          </w:rPr>
          <w:fldChar w:fldCharType="separate"/>
        </w:r>
        <w:r w:rsidR="00E57104">
          <w:rPr>
            <w:noProof/>
            <w:webHidden/>
          </w:rPr>
          <w:t>1</w:t>
        </w:r>
        <w:r w:rsidR="00BE4B94">
          <w:rPr>
            <w:noProof/>
            <w:webHidden/>
          </w:rPr>
          <w:t>3</w:t>
        </w:r>
        <w:r w:rsidR="008A3336">
          <w:rPr>
            <w:noProof/>
            <w:webHidden/>
          </w:rPr>
          <w:fldChar w:fldCharType="end"/>
        </w:r>
      </w:hyperlink>
    </w:p>
    <w:p w:rsidR="00373590" w:rsidRPr="007B0250" w:rsidRDefault="00FF50E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BE4B94">
          <w:rPr>
            <w:noProof/>
            <w:webHidden/>
          </w:rPr>
          <w:t>16</w:t>
        </w:r>
      </w:hyperlink>
    </w:p>
    <w:p w:rsidR="00373590" w:rsidRPr="007B0250" w:rsidRDefault="00FF50E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BE4B94">
          <w:rPr>
            <w:noProof/>
            <w:webHidden/>
          </w:rPr>
          <w:t>2</w:t>
        </w:r>
        <w:r w:rsidR="008424E3">
          <w:rPr>
            <w:noProof/>
            <w:webHidden/>
          </w:rPr>
          <w:t>8</w:t>
        </w:r>
      </w:hyperlink>
    </w:p>
    <w:p w:rsidR="00373590" w:rsidRPr="007B0250" w:rsidRDefault="00FF50EB">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8424E3">
          <w:rPr>
            <w:noProof/>
            <w:webHidden/>
          </w:rPr>
          <w:t>28</w:t>
        </w:r>
      </w:hyperlink>
    </w:p>
    <w:p w:rsidR="00373590" w:rsidRPr="007B0250" w:rsidRDefault="00FF50EB">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8424E3">
          <w:rPr>
            <w:noProof/>
            <w:webHidden/>
          </w:rPr>
          <w:t>28</w:t>
        </w:r>
      </w:hyperlink>
    </w:p>
    <w:p w:rsidR="00373590" w:rsidRPr="007B0250" w:rsidRDefault="00FF50EB">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8424E3">
          <w:rPr>
            <w:noProof/>
            <w:webHidden/>
          </w:rPr>
          <w:t>29</w:t>
        </w:r>
      </w:hyperlink>
    </w:p>
    <w:p w:rsidR="00373590" w:rsidRPr="007B0250" w:rsidRDefault="00FF50E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8A3336">
          <w:rPr>
            <w:noProof/>
            <w:webHidden/>
          </w:rPr>
          <w:fldChar w:fldCharType="begin"/>
        </w:r>
        <w:r w:rsidR="00373590">
          <w:rPr>
            <w:noProof/>
            <w:webHidden/>
          </w:rPr>
          <w:instrText xml:space="preserve"> PAGEREF _Toc531097543 \h </w:instrText>
        </w:r>
        <w:r w:rsidR="008A3336">
          <w:rPr>
            <w:noProof/>
            <w:webHidden/>
          </w:rPr>
        </w:r>
        <w:r w:rsidR="008A3336">
          <w:rPr>
            <w:noProof/>
            <w:webHidden/>
          </w:rPr>
          <w:fldChar w:fldCharType="separate"/>
        </w:r>
        <w:r w:rsidR="00E57104">
          <w:rPr>
            <w:noProof/>
            <w:webHidden/>
          </w:rPr>
          <w:t>30</w:t>
        </w:r>
        <w:r w:rsidR="008A3336">
          <w:rPr>
            <w:noProof/>
            <w:webHidden/>
          </w:rPr>
          <w:fldChar w:fldCharType="end"/>
        </w:r>
      </w:hyperlink>
    </w:p>
    <w:p w:rsidR="00373590" w:rsidRPr="007B0250" w:rsidRDefault="00FF50E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8A3336">
          <w:rPr>
            <w:noProof/>
            <w:webHidden/>
          </w:rPr>
          <w:fldChar w:fldCharType="begin"/>
        </w:r>
        <w:r w:rsidR="00373590">
          <w:rPr>
            <w:noProof/>
            <w:webHidden/>
          </w:rPr>
          <w:instrText xml:space="preserve"> PAGEREF _Toc531097544 \h </w:instrText>
        </w:r>
        <w:r w:rsidR="008A3336">
          <w:rPr>
            <w:noProof/>
            <w:webHidden/>
          </w:rPr>
        </w:r>
        <w:r w:rsidR="008A3336">
          <w:rPr>
            <w:noProof/>
            <w:webHidden/>
          </w:rPr>
          <w:fldChar w:fldCharType="separate"/>
        </w:r>
        <w:r w:rsidR="00E57104">
          <w:rPr>
            <w:noProof/>
            <w:webHidden/>
          </w:rPr>
          <w:t>30</w:t>
        </w:r>
        <w:r w:rsidR="008A3336">
          <w:rPr>
            <w:noProof/>
            <w:webHidden/>
          </w:rPr>
          <w:fldChar w:fldCharType="end"/>
        </w:r>
      </w:hyperlink>
    </w:p>
    <w:p w:rsidR="00373590" w:rsidRPr="007B0250" w:rsidRDefault="00FF50E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8424E3">
          <w:rPr>
            <w:noProof/>
            <w:webHidden/>
          </w:rPr>
          <w:t>33</w:t>
        </w:r>
      </w:hyperlink>
    </w:p>
    <w:p w:rsidR="00373590" w:rsidRPr="007B0250" w:rsidRDefault="00FF50E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8424E3">
          <w:rPr>
            <w:noProof/>
            <w:webHidden/>
          </w:rPr>
          <w:t>38</w:t>
        </w:r>
      </w:hyperlink>
    </w:p>
    <w:p w:rsidR="00373590" w:rsidRPr="007B0250" w:rsidRDefault="00FF50E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8424E3">
          <w:rPr>
            <w:noProof/>
            <w:webHidden/>
          </w:rPr>
          <w:t>40</w:t>
        </w:r>
      </w:hyperlink>
    </w:p>
    <w:p w:rsidR="00373590" w:rsidRPr="007B0250" w:rsidRDefault="00FF50EB">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8424E3">
          <w:rPr>
            <w:noProof/>
            <w:webHidden/>
          </w:rPr>
          <w:t>41</w:t>
        </w:r>
      </w:hyperlink>
    </w:p>
    <w:p w:rsidR="00E648E1" w:rsidRPr="00A47F2F" w:rsidRDefault="008A3336">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CD2FDC">
      <w:pPr>
        <w:spacing w:after="0" w:line="240" w:lineRule="auto"/>
        <w:jc w:val="center"/>
        <w:rPr>
          <w:b/>
        </w:rPr>
      </w:pPr>
      <w:r w:rsidRPr="00C211F8">
        <w:rPr>
          <w:b/>
        </w:rPr>
        <w:t>STRATEJİK PLAN ÜST KURULU</w:t>
      </w:r>
    </w:p>
    <w:p w:rsidR="00B9086C" w:rsidRDefault="00B9086C" w:rsidP="00DD79B7">
      <w:pPr>
        <w:spacing w:after="0" w:line="240" w:lineRule="auto"/>
        <w:rPr>
          <w:b/>
        </w:rPr>
      </w:pPr>
    </w:p>
    <w:p w:rsidR="00B9086C" w:rsidRDefault="00B9086C" w:rsidP="00DD79B7">
      <w:pPr>
        <w:spacing w:after="0" w:line="24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2040"/>
        <w:gridCol w:w="3809"/>
        <w:gridCol w:w="2160"/>
      </w:tblGrid>
      <w:tr w:rsidR="00B9086C" w:rsidRPr="00D41148" w:rsidTr="00101A72">
        <w:trPr>
          <w:trHeight w:val="621"/>
          <w:jc w:val="center"/>
        </w:trPr>
        <w:tc>
          <w:tcPr>
            <w:tcW w:w="5703" w:type="dxa"/>
            <w:gridSpan w:val="2"/>
            <w:shd w:val="clear" w:color="auto" w:fill="auto"/>
          </w:tcPr>
          <w:p w:rsidR="00B9086C" w:rsidRPr="00D41148" w:rsidRDefault="00B9086C" w:rsidP="00101A72">
            <w:pPr>
              <w:spacing w:after="0" w:line="240" w:lineRule="auto"/>
              <w:rPr>
                <w:b/>
              </w:rPr>
            </w:pPr>
            <w:r w:rsidRPr="00D41148">
              <w:rPr>
                <w:b/>
                <w:sz w:val="28"/>
              </w:rPr>
              <w:t>Üst Kurul Bilgileri</w:t>
            </w:r>
          </w:p>
        </w:tc>
        <w:tc>
          <w:tcPr>
            <w:tcW w:w="5969" w:type="dxa"/>
            <w:gridSpan w:val="2"/>
            <w:shd w:val="clear" w:color="auto" w:fill="auto"/>
          </w:tcPr>
          <w:p w:rsidR="00B9086C" w:rsidRPr="00D41148" w:rsidRDefault="00B9086C" w:rsidP="00101A72">
            <w:pPr>
              <w:spacing w:after="0" w:line="240" w:lineRule="auto"/>
              <w:rPr>
                <w:b/>
              </w:rPr>
            </w:pPr>
            <w:r w:rsidRPr="00D41148">
              <w:rPr>
                <w:b/>
                <w:sz w:val="28"/>
              </w:rPr>
              <w:t>Ekip Bilgileri</w:t>
            </w:r>
          </w:p>
        </w:tc>
      </w:tr>
      <w:tr w:rsidR="00B9086C" w:rsidRPr="00D41148" w:rsidTr="00CD2FDC">
        <w:trPr>
          <w:trHeight w:val="509"/>
          <w:jc w:val="center"/>
        </w:trPr>
        <w:tc>
          <w:tcPr>
            <w:tcW w:w="3663" w:type="dxa"/>
            <w:shd w:val="clear" w:color="auto" w:fill="auto"/>
          </w:tcPr>
          <w:p w:rsidR="00B9086C" w:rsidRPr="00D41148" w:rsidRDefault="00B9086C" w:rsidP="00101A72">
            <w:pPr>
              <w:spacing w:after="0" w:line="240" w:lineRule="auto"/>
              <w:rPr>
                <w:b/>
              </w:rPr>
            </w:pPr>
            <w:r w:rsidRPr="00D41148">
              <w:rPr>
                <w:b/>
              </w:rPr>
              <w:t>Adı Soyadı</w:t>
            </w:r>
          </w:p>
        </w:tc>
        <w:tc>
          <w:tcPr>
            <w:tcW w:w="2040" w:type="dxa"/>
            <w:shd w:val="clear" w:color="auto" w:fill="auto"/>
          </w:tcPr>
          <w:p w:rsidR="00B9086C" w:rsidRPr="00D41148" w:rsidRDefault="00B9086C" w:rsidP="00101A72">
            <w:pPr>
              <w:spacing w:after="0" w:line="240" w:lineRule="auto"/>
              <w:rPr>
                <w:b/>
              </w:rPr>
            </w:pPr>
            <w:r w:rsidRPr="00D41148">
              <w:rPr>
                <w:b/>
              </w:rPr>
              <w:t>Unvanı</w:t>
            </w:r>
          </w:p>
        </w:tc>
        <w:tc>
          <w:tcPr>
            <w:tcW w:w="3809" w:type="dxa"/>
            <w:shd w:val="clear" w:color="auto" w:fill="auto"/>
          </w:tcPr>
          <w:p w:rsidR="00B9086C" w:rsidRPr="00D41148" w:rsidRDefault="00B9086C" w:rsidP="00101A72">
            <w:pPr>
              <w:spacing w:after="0" w:line="240" w:lineRule="auto"/>
              <w:rPr>
                <w:b/>
              </w:rPr>
            </w:pPr>
            <w:r w:rsidRPr="00D41148">
              <w:rPr>
                <w:b/>
              </w:rPr>
              <w:t>Adı Soyadı</w:t>
            </w:r>
          </w:p>
        </w:tc>
        <w:tc>
          <w:tcPr>
            <w:tcW w:w="2160" w:type="dxa"/>
            <w:shd w:val="clear" w:color="auto" w:fill="auto"/>
          </w:tcPr>
          <w:p w:rsidR="00B9086C" w:rsidRPr="00D41148" w:rsidRDefault="00B9086C" w:rsidP="00101A72">
            <w:pPr>
              <w:spacing w:after="0" w:line="240" w:lineRule="auto"/>
              <w:rPr>
                <w:b/>
              </w:rPr>
            </w:pPr>
            <w:r w:rsidRPr="00D41148">
              <w:rPr>
                <w:b/>
              </w:rPr>
              <w:t>Unvanı</w:t>
            </w:r>
          </w:p>
        </w:tc>
      </w:tr>
      <w:tr w:rsidR="00B9086C" w:rsidRPr="00D41148" w:rsidTr="00CD2FDC">
        <w:trPr>
          <w:trHeight w:val="452"/>
          <w:jc w:val="center"/>
        </w:trPr>
        <w:tc>
          <w:tcPr>
            <w:tcW w:w="3663" w:type="dxa"/>
            <w:shd w:val="clear" w:color="auto" w:fill="auto"/>
          </w:tcPr>
          <w:p w:rsidR="00B9086C" w:rsidRPr="00D41148" w:rsidRDefault="005A6DE9" w:rsidP="00101A72">
            <w:pPr>
              <w:spacing w:after="0" w:line="240" w:lineRule="auto"/>
              <w:rPr>
                <w:sz w:val="20"/>
              </w:rPr>
            </w:pPr>
            <w:r>
              <w:rPr>
                <w:sz w:val="20"/>
              </w:rPr>
              <w:t>Nesrin YÖRÜKOĞLU</w:t>
            </w:r>
          </w:p>
        </w:tc>
        <w:tc>
          <w:tcPr>
            <w:tcW w:w="2040" w:type="dxa"/>
            <w:shd w:val="clear" w:color="auto" w:fill="auto"/>
          </w:tcPr>
          <w:p w:rsidR="00ED661D" w:rsidRDefault="001A1962" w:rsidP="00101A72">
            <w:pPr>
              <w:spacing w:after="0" w:line="240" w:lineRule="auto"/>
              <w:rPr>
                <w:sz w:val="20"/>
              </w:rPr>
            </w:pPr>
            <w:r>
              <w:rPr>
                <w:sz w:val="20"/>
              </w:rPr>
              <w:t>Uzm.Öğr.</w:t>
            </w:r>
            <w:r w:rsidR="00ED661D">
              <w:rPr>
                <w:sz w:val="20"/>
              </w:rPr>
              <w:t xml:space="preserve">  </w:t>
            </w:r>
          </w:p>
          <w:p w:rsidR="00B9086C" w:rsidRPr="00D41148" w:rsidRDefault="00B9086C" w:rsidP="00101A72">
            <w:pPr>
              <w:spacing w:after="0" w:line="240" w:lineRule="auto"/>
              <w:rPr>
                <w:sz w:val="20"/>
              </w:rPr>
            </w:pPr>
            <w:r>
              <w:rPr>
                <w:sz w:val="20"/>
              </w:rPr>
              <w:t>Okul Müdürü</w:t>
            </w:r>
          </w:p>
        </w:tc>
        <w:tc>
          <w:tcPr>
            <w:tcW w:w="3809" w:type="dxa"/>
            <w:shd w:val="clear" w:color="auto" w:fill="auto"/>
          </w:tcPr>
          <w:p w:rsidR="00B9086C" w:rsidRPr="00D41148" w:rsidRDefault="001A1962" w:rsidP="00101A72">
            <w:pPr>
              <w:spacing w:after="0" w:line="240" w:lineRule="auto"/>
              <w:rPr>
                <w:sz w:val="20"/>
              </w:rPr>
            </w:pPr>
            <w:r>
              <w:rPr>
                <w:sz w:val="20"/>
              </w:rPr>
              <w:t>Ayşegül AÇİCI</w:t>
            </w:r>
          </w:p>
        </w:tc>
        <w:tc>
          <w:tcPr>
            <w:tcW w:w="2160" w:type="dxa"/>
            <w:shd w:val="clear" w:color="auto" w:fill="auto"/>
          </w:tcPr>
          <w:p w:rsidR="00B9086C" w:rsidRPr="00D41148" w:rsidRDefault="00B9086C" w:rsidP="00101A72">
            <w:pPr>
              <w:spacing w:after="0" w:line="240" w:lineRule="auto"/>
              <w:rPr>
                <w:sz w:val="20"/>
              </w:rPr>
            </w:pPr>
            <w:r>
              <w:rPr>
                <w:sz w:val="20"/>
              </w:rPr>
              <w:t>Öğretmen</w:t>
            </w:r>
          </w:p>
        </w:tc>
      </w:tr>
      <w:tr w:rsidR="00B9086C" w:rsidRPr="00D41148" w:rsidTr="00CD2FDC">
        <w:trPr>
          <w:trHeight w:val="452"/>
          <w:jc w:val="center"/>
        </w:trPr>
        <w:tc>
          <w:tcPr>
            <w:tcW w:w="3663" w:type="dxa"/>
            <w:shd w:val="clear" w:color="auto" w:fill="auto"/>
          </w:tcPr>
          <w:p w:rsidR="00B9086C" w:rsidRPr="00D41148" w:rsidRDefault="005A6DE9" w:rsidP="00101A72">
            <w:pPr>
              <w:spacing w:after="0" w:line="240" w:lineRule="auto"/>
              <w:rPr>
                <w:sz w:val="20"/>
              </w:rPr>
            </w:pPr>
            <w:r>
              <w:rPr>
                <w:sz w:val="20"/>
              </w:rPr>
              <w:t>Emine YUNLU</w:t>
            </w:r>
          </w:p>
        </w:tc>
        <w:tc>
          <w:tcPr>
            <w:tcW w:w="2040" w:type="dxa"/>
            <w:shd w:val="clear" w:color="auto" w:fill="auto"/>
          </w:tcPr>
          <w:p w:rsidR="00B9086C" w:rsidRPr="00D41148" w:rsidRDefault="00B9086C" w:rsidP="00101A72">
            <w:pPr>
              <w:spacing w:after="0" w:line="240" w:lineRule="auto"/>
              <w:rPr>
                <w:sz w:val="20"/>
              </w:rPr>
            </w:pPr>
            <w:r>
              <w:rPr>
                <w:sz w:val="20"/>
              </w:rPr>
              <w:t>Müdür Yardımcısı</w:t>
            </w:r>
          </w:p>
        </w:tc>
        <w:tc>
          <w:tcPr>
            <w:tcW w:w="3809" w:type="dxa"/>
            <w:shd w:val="clear" w:color="auto" w:fill="auto"/>
          </w:tcPr>
          <w:p w:rsidR="00B9086C" w:rsidRPr="00D41148" w:rsidRDefault="001A1962" w:rsidP="00101A72">
            <w:pPr>
              <w:spacing w:after="0" w:line="240" w:lineRule="auto"/>
              <w:rPr>
                <w:sz w:val="20"/>
              </w:rPr>
            </w:pPr>
            <w:r>
              <w:rPr>
                <w:sz w:val="20"/>
              </w:rPr>
              <w:t>Yasemin ALTUNCU TURAN</w:t>
            </w:r>
          </w:p>
        </w:tc>
        <w:tc>
          <w:tcPr>
            <w:tcW w:w="2160" w:type="dxa"/>
            <w:shd w:val="clear" w:color="auto" w:fill="auto"/>
          </w:tcPr>
          <w:p w:rsidR="00B9086C" w:rsidRPr="00D41148" w:rsidRDefault="00B9086C" w:rsidP="00101A72">
            <w:pPr>
              <w:spacing w:after="0" w:line="240" w:lineRule="auto"/>
              <w:rPr>
                <w:sz w:val="20"/>
              </w:rPr>
            </w:pPr>
            <w:r>
              <w:rPr>
                <w:sz w:val="20"/>
              </w:rPr>
              <w:t>Öğretmen</w:t>
            </w:r>
          </w:p>
        </w:tc>
      </w:tr>
      <w:tr w:rsidR="00B9086C" w:rsidRPr="00D41148" w:rsidTr="00CD2FDC">
        <w:trPr>
          <w:trHeight w:val="452"/>
          <w:jc w:val="center"/>
        </w:trPr>
        <w:tc>
          <w:tcPr>
            <w:tcW w:w="3663" w:type="dxa"/>
            <w:shd w:val="clear" w:color="auto" w:fill="auto"/>
          </w:tcPr>
          <w:p w:rsidR="00B9086C" w:rsidRPr="00D41148" w:rsidRDefault="001A1962" w:rsidP="00101A72">
            <w:pPr>
              <w:spacing w:after="0" w:line="240" w:lineRule="auto"/>
              <w:rPr>
                <w:sz w:val="20"/>
              </w:rPr>
            </w:pPr>
            <w:r>
              <w:rPr>
                <w:sz w:val="20"/>
              </w:rPr>
              <w:t>Göksal SERT</w:t>
            </w:r>
          </w:p>
        </w:tc>
        <w:tc>
          <w:tcPr>
            <w:tcW w:w="2040" w:type="dxa"/>
            <w:shd w:val="clear" w:color="auto" w:fill="auto"/>
          </w:tcPr>
          <w:p w:rsidR="00B9086C" w:rsidRPr="00D41148" w:rsidRDefault="00B9086C" w:rsidP="00101A72">
            <w:pPr>
              <w:spacing w:after="0" w:line="240" w:lineRule="auto"/>
              <w:rPr>
                <w:sz w:val="20"/>
              </w:rPr>
            </w:pPr>
            <w:r>
              <w:rPr>
                <w:sz w:val="20"/>
              </w:rPr>
              <w:t>Sınıf Öğretmeni</w:t>
            </w:r>
          </w:p>
        </w:tc>
        <w:tc>
          <w:tcPr>
            <w:tcW w:w="3809" w:type="dxa"/>
            <w:shd w:val="clear" w:color="auto" w:fill="auto"/>
          </w:tcPr>
          <w:p w:rsidR="00B9086C" w:rsidRPr="00D41148" w:rsidRDefault="001A1962" w:rsidP="00101A72">
            <w:pPr>
              <w:spacing w:after="0" w:line="240" w:lineRule="auto"/>
              <w:rPr>
                <w:sz w:val="20"/>
              </w:rPr>
            </w:pPr>
            <w:r>
              <w:rPr>
                <w:sz w:val="20"/>
              </w:rPr>
              <w:t>Ezgi KÖK</w:t>
            </w:r>
          </w:p>
        </w:tc>
        <w:tc>
          <w:tcPr>
            <w:tcW w:w="2160" w:type="dxa"/>
            <w:shd w:val="clear" w:color="auto" w:fill="auto"/>
          </w:tcPr>
          <w:p w:rsidR="00B9086C" w:rsidRPr="00D41148" w:rsidRDefault="00B9086C" w:rsidP="00101A72">
            <w:pPr>
              <w:spacing w:after="0" w:line="240" w:lineRule="auto"/>
              <w:rPr>
                <w:sz w:val="20"/>
              </w:rPr>
            </w:pPr>
            <w:r>
              <w:rPr>
                <w:sz w:val="20"/>
              </w:rPr>
              <w:t>Öğretmen</w:t>
            </w:r>
          </w:p>
        </w:tc>
      </w:tr>
      <w:tr w:rsidR="00B9086C" w:rsidRPr="00D41148" w:rsidTr="00CD2FDC">
        <w:trPr>
          <w:trHeight w:val="452"/>
          <w:jc w:val="center"/>
        </w:trPr>
        <w:tc>
          <w:tcPr>
            <w:tcW w:w="3663" w:type="dxa"/>
            <w:shd w:val="clear" w:color="auto" w:fill="auto"/>
          </w:tcPr>
          <w:p w:rsidR="00B9086C" w:rsidRPr="00D41148" w:rsidRDefault="001A1962" w:rsidP="00101A72">
            <w:pPr>
              <w:spacing w:after="0" w:line="240" w:lineRule="auto"/>
              <w:rPr>
                <w:sz w:val="20"/>
              </w:rPr>
            </w:pPr>
            <w:r>
              <w:rPr>
                <w:sz w:val="20"/>
              </w:rPr>
              <w:t>Bedriye ŞİMŞEK</w:t>
            </w:r>
          </w:p>
        </w:tc>
        <w:tc>
          <w:tcPr>
            <w:tcW w:w="2040" w:type="dxa"/>
            <w:shd w:val="clear" w:color="auto" w:fill="auto"/>
          </w:tcPr>
          <w:p w:rsidR="00B9086C" w:rsidRPr="00D41148" w:rsidRDefault="00B9086C" w:rsidP="00101A72">
            <w:pPr>
              <w:spacing w:after="0" w:line="240" w:lineRule="auto"/>
              <w:rPr>
                <w:sz w:val="20"/>
              </w:rPr>
            </w:pPr>
            <w:r>
              <w:rPr>
                <w:sz w:val="20"/>
              </w:rPr>
              <w:t>Sınıf Öğretmeni</w:t>
            </w:r>
          </w:p>
        </w:tc>
        <w:tc>
          <w:tcPr>
            <w:tcW w:w="3809" w:type="dxa"/>
            <w:shd w:val="clear" w:color="auto" w:fill="auto"/>
          </w:tcPr>
          <w:p w:rsidR="00B9086C" w:rsidRPr="00D41148" w:rsidRDefault="001A1962" w:rsidP="00101A72">
            <w:pPr>
              <w:spacing w:after="0" w:line="240" w:lineRule="auto"/>
              <w:rPr>
                <w:sz w:val="20"/>
              </w:rPr>
            </w:pPr>
            <w:r>
              <w:rPr>
                <w:sz w:val="20"/>
              </w:rPr>
              <w:t>H</w:t>
            </w:r>
            <w:r w:rsidRPr="001A1962">
              <w:rPr>
                <w:sz w:val="20"/>
                <w:szCs w:val="20"/>
              </w:rPr>
              <w:t>ilm</w:t>
            </w:r>
            <w:r>
              <w:rPr>
                <w:sz w:val="20"/>
              </w:rPr>
              <w:t>i ÖZDEMİR</w:t>
            </w:r>
          </w:p>
        </w:tc>
        <w:tc>
          <w:tcPr>
            <w:tcW w:w="2160" w:type="dxa"/>
            <w:shd w:val="clear" w:color="auto" w:fill="auto"/>
          </w:tcPr>
          <w:p w:rsidR="00B9086C" w:rsidRPr="00D41148" w:rsidRDefault="00B9086C" w:rsidP="00101A72">
            <w:pPr>
              <w:spacing w:after="0" w:line="240" w:lineRule="auto"/>
              <w:rPr>
                <w:sz w:val="20"/>
              </w:rPr>
            </w:pPr>
            <w:r>
              <w:rPr>
                <w:sz w:val="20"/>
              </w:rPr>
              <w:t>OAB Başkanı</w:t>
            </w:r>
          </w:p>
        </w:tc>
      </w:tr>
      <w:tr w:rsidR="00B9086C" w:rsidRPr="00D41148" w:rsidTr="00CD2FDC">
        <w:trPr>
          <w:trHeight w:val="452"/>
          <w:jc w:val="center"/>
        </w:trPr>
        <w:tc>
          <w:tcPr>
            <w:tcW w:w="3663" w:type="dxa"/>
            <w:shd w:val="clear" w:color="auto" w:fill="auto"/>
          </w:tcPr>
          <w:p w:rsidR="00B9086C" w:rsidRPr="00D41148" w:rsidRDefault="001A1962" w:rsidP="00ED661D">
            <w:pPr>
              <w:spacing w:after="0" w:line="240" w:lineRule="auto"/>
              <w:rPr>
                <w:sz w:val="20"/>
              </w:rPr>
            </w:pPr>
            <w:r>
              <w:rPr>
                <w:sz w:val="20"/>
              </w:rPr>
              <w:t>F</w:t>
            </w:r>
            <w:r w:rsidR="00ED661D">
              <w:rPr>
                <w:sz w:val="20"/>
              </w:rPr>
              <w:t>iliz</w:t>
            </w:r>
            <w:r w:rsidRPr="001A1962">
              <w:rPr>
                <w:sz w:val="20"/>
                <w:szCs w:val="20"/>
              </w:rPr>
              <w:t xml:space="preserve"> </w:t>
            </w:r>
            <w:r>
              <w:rPr>
                <w:sz w:val="20"/>
              </w:rPr>
              <w:t>O</w:t>
            </w:r>
            <w:r w:rsidR="00ED661D">
              <w:rPr>
                <w:sz w:val="20"/>
              </w:rPr>
              <w:t>balı</w:t>
            </w:r>
            <w:r>
              <w:rPr>
                <w:sz w:val="20"/>
              </w:rPr>
              <w:t xml:space="preserve"> ERBUDAK</w:t>
            </w:r>
          </w:p>
        </w:tc>
        <w:tc>
          <w:tcPr>
            <w:tcW w:w="2040" w:type="dxa"/>
            <w:shd w:val="clear" w:color="auto" w:fill="auto"/>
          </w:tcPr>
          <w:p w:rsidR="00B9086C" w:rsidRPr="00D41148" w:rsidRDefault="00B9086C" w:rsidP="00101A72">
            <w:pPr>
              <w:spacing w:after="0" w:line="240" w:lineRule="auto"/>
              <w:rPr>
                <w:sz w:val="20"/>
              </w:rPr>
            </w:pPr>
            <w:r>
              <w:rPr>
                <w:sz w:val="20"/>
              </w:rPr>
              <w:t>Sınıf Öğretmeni</w:t>
            </w:r>
          </w:p>
        </w:tc>
        <w:tc>
          <w:tcPr>
            <w:tcW w:w="3809" w:type="dxa"/>
            <w:shd w:val="clear" w:color="auto" w:fill="auto"/>
          </w:tcPr>
          <w:p w:rsidR="00B9086C" w:rsidRPr="00D41148" w:rsidRDefault="005A6DE9" w:rsidP="00101A72">
            <w:pPr>
              <w:spacing w:after="0" w:line="240" w:lineRule="auto"/>
              <w:rPr>
                <w:sz w:val="20"/>
              </w:rPr>
            </w:pPr>
            <w:r>
              <w:rPr>
                <w:sz w:val="20"/>
              </w:rPr>
              <w:t>Müjdat BÖLÜK</w:t>
            </w:r>
          </w:p>
        </w:tc>
        <w:tc>
          <w:tcPr>
            <w:tcW w:w="2160" w:type="dxa"/>
            <w:shd w:val="clear" w:color="auto" w:fill="auto"/>
          </w:tcPr>
          <w:p w:rsidR="00B9086C" w:rsidRPr="00D41148" w:rsidRDefault="00B9086C" w:rsidP="00101A72">
            <w:pPr>
              <w:spacing w:after="0" w:line="240" w:lineRule="auto"/>
              <w:rPr>
                <w:sz w:val="20"/>
              </w:rPr>
            </w:pPr>
            <w:r>
              <w:rPr>
                <w:sz w:val="20"/>
              </w:rPr>
              <w:t>Gönüllü Veli</w:t>
            </w:r>
          </w:p>
        </w:tc>
      </w:tr>
    </w:tbl>
    <w:p w:rsidR="00B9086C" w:rsidRDefault="00B9086C" w:rsidP="00DD79B7">
      <w:pPr>
        <w:spacing w:after="0" w:line="240" w:lineRule="auto"/>
        <w:rPr>
          <w:b/>
        </w:rPr>
      </w:pPr>
    </w:p>
    <w:p w:rsidR="004962D0" w:rsidRDefault="004962D0" w:rsidP="00DD79B7">
      <w:pPr>
        <w:spacing w:after="0" w:line="240" w:lineRule="auto"/>
        <w:rPr>
          <w:b/>
        </w:rPr>
      </w:pPr>
    </w:p>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Pr="00ED661D" w:rsidRDefault="00533034" w:rsidP="00ED661D">
      <w:pPr>
        <w:ind w:firstLine="708"/>
        <w:jc w:val="both"/>
        <w:rPr>
          <w:rFonts w:ascii="Times New Roman" w:hAnsi="Times New Roman"/>
          <w:szCs w:val="24"/>
        </w:rPr>
      </w:pPr>
      <w:r w:rsidRPr="00ED661D">
        <w:rPr>
          <w:rFonts w:ascii="Times New Roman" w:hAnsi="Times New Roman"/>
          <w:szCs w:val="24"/>
        </w:rPr>
        <w:t xml:space="preserve">Durum analizi </w:t>
      </w:r>
      <w:r w:rsidR="00C211F8" w:rsidRPr="00ED661D">
        <w:rPr>
          <w:rFonts w:ascii="Times New Roman" w:hAnsi="Times New Roman"/>
          <w:szCs w:val="24"/>
        </w:rPr>
        <w:t>bölümünde okulumuzun mevcut durumu ortaya konul</w:t>
      </w:r>
      <w:r w:rsidR="008D4E73" w:rsidRPr="00ED661D">
        <w:rPr>
          <w:rFonts w:ascii="Times New Roman" w:hAnsi="Times New Roman"/>
          <w:szCs w:val="24"/>
        </w:rPr>
        <w:t xml:space="preserve">arak </w:t>
      </w:r>
      <w:r w:rsidR="00C211F8" w:rsidRPr="00ED661D">
        <w:rPr>
          <w:rFonts w:ascii="Times New Roman" w:hAnsi="Times New Roman"/>
          <w:szCs w:val="24"/>
        </w:rPr>
        <w:t>neredeyiz sorusuna yanıt bulunmaya çalışılmıştır. Bu kapsamda okulumuzun kısa tanıtımı, okul künyesi ve temel istatistikleri, paydaş analizi ve görüşleri ile okulumuzun Güçlü Zayıf Fırsat ve Tehditlerinin</w:t>
      </w:r>
      <w:r w:rsidR="00923F6E" w:rsidRPr="00ED661D">
        <w:rPr>
          <w:rFonts w:ascii="Times New Roman" w:hAnsi="Times New Roman"/>
          <w:szCs w:val="24"/>
        </w:rPr>
        <w:t xml:space="preserve"> (GZFT)</w:t>
      </w:r>
      <w:r w:rsidR="00C211F8" w:rsidRPr="00ED661D">
        <w:rPr>
          <w:rFonts w:ascii="Times New Roman" w:hAnsi="Times New Roman"/>
          <w:szCs w:val="24"/>
        </w:rPr>
        <w:t xml:space="preserve"> ele alındığı </w:t>
      </w:r>
      <w:r w:rsidR="00923F6E" w:rsidRPr="00ED661D">
        <w:rPr>
          <w:rFonts w:ascii="Times New Roman" w:hAnsi="Times New Roman"/>
          <w:szCs w:val="24"/>
        </w:rPr>
        <w:t>analiz</w:t>
      </w:r>
      <w:r w:rsidR="00C211F8" w:rsidRPr="00ED661D">
        <w:rPr>
          <w:rFonts w:ascii="Times New Roman" w:hAnsi="Times New Roman"/>
          <w:szCs w:val="24"/>
        </w:rPr>
        <w:t>e yer verilmiştir.</w:t>
      </w:r>
    </w:p>
    <w:bookmarkEnd w:id="9"/>
    <w:p w:rsidR="00ED661D" w:rsidRDefault="00ED661D" w:rsidP="00ED661D">
      <w:pPr>
        <w:jc w:val="both"/>
        <w:rPr>
          <w:rFonts w:ascii="Times New Roman" w:hAnsi="Times New Roman"/>
          <w:szCs w:val="24"/>
        </w:rPr>
      </w:pPr>
    </w:p>
    <w:p w:rsidR="00A00DF4" w:rsidRPr="00ED661D" w:rsidRDefault="00A00DF4" w:rsidP="00ED661D">
      <w:pPr>
        <w:jc w:val="both"/>
        <w:rPr>
          <w:rFonts w:ascii="Times New Roman" w:hAnsi="Times New Roman"/>
          <w:b/>
          <w:szCs w:val="24"/>
        </w:rPr>
      </w:pPr>
      <w:r w:rsidRPr="00ED661D">
        <w:rPr>
          <w:rFonts w:ascii="Times New Roman" w:hAnsi="Times New Roman"/>
          <w:b/>
          <w:szCs w:val="24"/>
        </w:rPr>
        <w:t xml:space="preserve">Okulun Kısa Tanıtımı </w:t>
      </w:r>
    </w:p>
    <w:p w:rsidR="00B075F2" w:rsidRPr="00ED661D" w:rsidRDefault="00A00DF4" w:rsidP="00ED661D">
      <w:pPr>
        <w:jc w:val="both"/>
        <w:rPr>
          <w:rFonts w:ascii="Times New Roman" w:hAnsi="Times New Roman"/>
          <w:b/>
          <w:szCs w:val="24"/>
        </w:rPr>
      </w:pPr>
      <w:r w:rsidRPr="00ED661D">
        <w:rPr>
          <w:rFonts w:ascii="Times New Roman" w:hAnsi="Times New Roman"/>
          <w:szCs w:val="24"/>
        </w:rPr>
        <w:t xml:space="preserve">   </w:t>
      </w:r>
      <w:r w:rsidR="00ED661D">
        <w:rPr>
          <w:rFonts w:ascii="Times New Roman" w:hAnsi="Times New Roman"/>
          <w:szCs w:val="24"/>
        </w:rPr>
        <w:tab/>
      </w:r>
      <w:r w:rsidR="00B075F2" w:rsidRPr="00ED661D">
        <w:rPr>
          <w:rFonts w:ascii="Times New Roman" w:hAnsi="Times New Roman"/>
          <w:szCs w:val="24"/>
        </w:rPr>
        <w:t>Toki Mehmet Akif Ersoy İlkokulu/ Ortaokulu eğ</w:t>
      </w:r>
      <w:r w:rsidR="003F5978" w:rsidRPr="00ED661D">
        <w:rPr>
          <w:rFonts w:ascii="Times New Roman" w:hAnsi="Times New Roman"/>
          <w:szCs w:val="24"/>
        </w:rPr>
        <w:t>itim öğretime 2012-2013 Eğitim-Ö</w:t>
      </w:r>
      <w:r w:rsidR="00ED661D">
        <w:rPr>
          <w:rFonts w:ascii="Times New Roman" w:hAnsi="Times New Roman"/>
          <w:szCs w:val="24"/>
        </w:rPr>
        <w:t xml:space="preserve">ğretim </w:t>
      </w:r>
      <w:r w:rsidR="00B075F2" w:rsidRPr="00ED661D">
        <w:rPr>
          <w:rFonts w:ascii="Times New Roman" w:hAnsi="Times New Roman"/>
          <w:szCs w:val="24"/>
        </w:rPr>
        <w:t>yılında başlamıştır. Okulumuza</w:t>
      </w:r>
      <w:r w:rsidR="003F5978" w:rsidRPr="00ED661D">
        <w:rPr>
          <w:rFonts w:ascii="Times New Roman" w:hAnsi="Times New Roman"/>
          <w:szCs w:val="24"/>
        </w:rPr>
        <w:t>,</w:t>
      </w:r>
      <w:r w:rsidR="00B075F2" w:rsidRPr="00ED661D">
        <w:rPr>
          <w:rFonts w:ascii="Times New Roman" w:hAnsi="Times New Roman"/>
          <w:szCs w:val="24"/>
        </w:rPr>
        <w:t xml:space="preserve"> okulumuzun çevresinde oturan ailelerin çocuklarının yanında 9 adet köyden 200 öğrenci taşımalı eğitim kapsamında gelerek eğitim –öğretim görmektedir.</w:t>
      </w:r>
    </w:p>
    <w:p w:rsidR="00B075F2" w:rsidRPr="00ED661D" w:rsidRDefault="00B075F2" w:rsidP="00ED661D">
      <w:pPr>
        <w:jc w:val="both"/>
        <w:rPr>
          <w:rFonts w:ascii="Times New Roman" w:hAnsi="Times New Roman"/>
          <w:b/>
          <w:szCs w:val="24"/>
        </w:rPr>
      </w:pPr>
      <w:r w:rsidRPr="00ED661D">
        <w:rPr>
          <w:rFonts w:ascii="Times New Roman" w:hAnsi="Times New Roman"/>
          <w:szCs w:val="24"/>
        </w:rPr>
        <w:t xml:space="preserve">   </w:t>
      </w:r>
      <w:r w:rsidR="00ED661D">
        <w:rPr>
          <w:rFonts w:ascii="Times New Roman" w:hAnsi="Times New Roman"/>
          <w:szCs w:val="24"/>
        </w:rPr>
        <w:tab/>
      </w:r>
      <w:r w:rsidRPr="00ED661D">
        <w:rPr>
          <w:rFonts w:ascii="Times New Roman" w:hAnsi="Times New Roman"/>
          <w:szCs w:val="24"/>
        </w:rPr>
        <w:t>Okulumuz, eğitim-öğretime başladığı günden bugüne kadar birçok öğrencimizi hedeflediği liselere gitmeleri konusunda başarılı çalışmalar yürütmüştür.</w:t>
      </w:r>
      <w:r w:rsidR="00ED661D">
        <w:rPr>
          <w:rFonts w:ascii="Times New Roman" w:hAnsi="Times New Roman"/>
          <w:szCs w:val="24"/>
        </w:rPr>
        <w:t xml:space="preserve"> </w:t>
      </w:r>
      <w:r w:rsidRPr="00ED661D">
        <w:rPr>
          <w:rFonts w:ascii="Times New Roman" w:hAnsi="Times New Roman"/>
          <w:szCs w:val="24"/>
        </w:rPr>
        <w:t>Öğrencilerimiz il dışında veya ilimizde bulunan fen lisesine sınav puanı ile yerleşmişlerdir.</w:t>
      </w:r>
    </w:p>
    <w:p w:rsidR="00B075F2" w:rsidRPr="00ED661D" w:rsidRDefault="00B075F2" w:rsidP="00ED661D">
      <w:pPr>
        <w:jc w:val="both"/>
        <w:rPr>
          <w:rFonts w:ascii="Times New Roman" w:hAnsi="Times New Roman"/>
          <w:b/>
          <w:szCs w:val="24"/>
        </w:rPr>
      </w:pPr>
      <w:r w:rsidRPr="00ED661D">
        <w:rPr>
          <w:rFonts w:ascii="Times New Roman" w:hAnsi="Times New Roman"/>
          <w:szCs w:val="24"/>
        </w:rPr>
        <w:t xml:space="preserve">   </w:t>
      </w:r>
      <w:r w:rsidR="00ED661D">
        <w:rPr>
          <w:rFonts w:ascii="Times New Roman" w:hAnsi="Times New Roman"/>
          <w:szCs w:val="24"/>
        </w:rPr>
        <w:tab/>
      </w:r>
      <w:r w:rsidRPr="00ED661D">
        <w:rPr>
          <w:rFonts w:ascii="Times New Roman" w:hAnsi="Times New Roman"/>
          <w:szCs w:val="24"/>
        </w:rPr>
        <w:t>Okulumuzun bahçesi de eğitime oldukça elverişlidir. Öğrenciler ders dışı zamanlarında bahçede eğlenceli vakit geçirmektedirler.</w:t>
      </w:r>
      <w:r w:rsidR="00ED661D">
        <w:rPr>
          <w:rFonts w:ascii="Times New Roman" w:hAnsi="Times New Roman"/>
          <w:szCs w:val="24"/>
        </w:rPr>
        <w:t xml:space="preserve"> </w:t>
      </w:r>
      <w:r w:rsidR="001A4F3A" w:rsidRPr="00ED661D">
        <w:rPr>
          <w:rFonts w:ascii="Times New Roman" w:hAnsi="Times New Roman"/>
          <w:szCs w:val="24"/>
        </w:rPr>
        <w:t>Spor Toto tarafından okulumuzun bahçesinde yapılan kapalı halı saha hem okulumuzun öğrencilerinin hem de çevremizdeki imkanları kısıtlı vatandaşlarımızın spor yapmaları için kullanılmaktadır.</w:t>
      </w:r>
    </w:p>
    <w:p w:rsidR="005A665E" w:rsidRPr="00ED661D" w:rsidRDefault="002D155D" w:rsidP="00ED661D">
      <w:pPr>
        <w:jc w:val="both"/>
        <w:rPr>
          <w:rFonts w:ascii="Times New Roman" w:hAnsi="Times New Roman"/>
          <w:szCs w:val="24"/>
        </w:rPr>
      </w:pPr>
      <w:bookmarkStart w:id="17" w:name="_Toc531097535"/>
      <w:bookmarkStart w:id="18" w:name="_Toc416085130"/>
      <w:r w:rsidRPr="00ED661D">
        <w:rPr>
          <w:rFonts w:ascii="Times New Roman" w:hAnsi="Times New Roman"/>
          <w:szCs w:val="24"/>
        </w:rPr>
        <w:t>Okulun Mevcut Durumu</w:t>
      </w:r>
      <w:r w:rsidR="00E63125" w:rsidRPr="00ED661D">
        <w:rPr>
          <w:rFonts w:ascii="Times New Roman" w:hAnsi="Times New Roman"/>
          <w:szCs w:val="24"/>
        </w:rPr>
        <w:t>: Temel İstatistikler</w:t>
      </w:r>
      <w:bookmarkEnd w:id="17"/>
    </w:p>
    <w:p w:rsidR="00A07F48" w:rsidRPr="00ED661D" w:rsidRDefault="00A07F48" w:rsidP="00ED661D">
      <w:pPr>
        <w:jc w:val="both"/>
        <w:rPr>
          <w:rFonts w:ascii="Times New Roman" w:hAnsi="Times New Roman"/>
          <w:b/>
          <w:szCs w:val="24"/>
        </w:rPr>
      </w:pPr>
      <w:r w:rsidRPr="00ED661D">
        <w:rPr>
          <w:rFonts w:ascii="Times New Roman" w:hAnsi="Times New Roman"/>
          <w:b/>
          <w:szCs w:val="24"/>
        </w:rPr>
        <w:t>Okul Künyesi</w:t>
      </w:r>
    </w:p>
    <w:bookmarkEnd w:id="18"/>
    <w:p w:rsidR="00520266" w:rsidRDefault="00A07F48" w:rsidP="00ED661D">
      <w:pPr>
        <w:jc w:val="both"/>
        <w:rPr>
          <w:rFonts w:ascii="Times New Roman" w:hAnsi="Times New Roman"/>
          <w:szCs w:val="24"/>
        </w:rPr>
      </w:pPr>
      <w:r w:rsidRPr="00ED661D">
        <w:rPr>
          <w:rFonts w:ascii="Times New Roman" w:hAnsi="Times New Roman"/>
          <w:szCs w:val="24"/>
        </w:rPr>
        <w:t>Okulumuzun temel girdilerine ilişkin bilgiler altta yer alan okul künyesin</w:t>
      </w:r>
      <w:r w:rsidR="00E67FCA" w:rsidRPr="00ED661D">
        <w:rPr>
          <w:rFonts w:ascii="Times New Roman" w:hAnsi="Times New Roman"/>
          <w:szCs w:val="24"/>
        </w:rPr>
        <w:t>e ilişkin tablo</w:t>
      </w:r>
      <w:r w:rsidR="00FF5561" w:rsidRPr="00ED661D">
        <w:rPr>
          <w:rFonts w:ascii="Times New Roman" w:hAnsi="Times New Roman"/>
          <w:szCs w:val="24"/>
        </w:rPr>
        <w:t>da</w:t>
      </w:r>
      <w:r w:rsidRPr="00ED661D">
        <w:rPr>
          <w:rFonts w:ascii="Times New Roman" w:hAnsi="Times New Roman"/>
          <w:szCs w:val="24"/>
        </w:rPr>
        <w:t xml:space="preserve"> yer almaktadır.</w:t>
      </w:r>
    </w:p>
    <w:p w:rsidR="00ED661D" w:rsidRPr="00ED661D" w:rsidRDefault="00ED661D" w:rsidP="00ED661D">
      <w:pPr>
        <w:jc w:val="both"/>
        <w:rPr>
          <w:rFonts w:ascii="Times New Roman" w:hAnsi="Times New Roman"/>
          <w:szCs w:val="24"/>
        </w:rPr>
      </w:pPr>
    </w:p>
    <w:p w:rsidR="005D5792" w:rsidRDefault="005D5792" w:rsidP="00ED661D">
      <w:pPr>
        <w:jc w:val="both"/>
      </w:pPr>
    </w:p>
    <w:p w:rsidR="00FF5561" w:rsidRDefault="00FF5561" w:rsidP="00373590">
      <w:pPr>
        <w:autoSpaceDE w:val="0"/>
        <w:autoSpaceDN w:val="0"/>
        <w:adjustRightInd w:val="0"/>
        <w:spacing w:after="0" w:line="240" w:lineRule="auto"/>
        <w:jc w:val="both"/>
        <w:rPr>
          <w:b/>
          <w:szCs w:val="24"/>
        </w:rPr>
      </w:pPr>
      <w:r w:rsidRPr="00FF5561">
        <w:rPr>
          <w:b/>
          <w:szCs w:val="24"/>
        </w:rPr>
        <w:lastRenderedPageBreak/>
        <w:t>Temel Bilgiler Tablosu</w:t>
      </w:r>
      <w:r w:rsidR="00E67FCA">
        <w:rPr>
          <w:b/>
          <w:szCs w:val="24"/>
        </w:rPr>
        <w:t>- Okul Künyesi</w:t>
      </w:r>
      <w:r w:rsidRPr="00FF5561">
        <w:rPr>
          <w:b/>
          <w:szCs w:val="24"/>
        </w:rPr>
        <w:t xml:space="preserve"> </w:t>
      </w:r>
    </w:p>
    <w:p w:rsidR="00013F0D" w:rsidRPr="00FF5561" w:rsidRDefault="00013F0D" w:rsidP="00373590">
      <w:pPr>
        <w:autoSpaceDE w:val="0"/>
        <w:autoSpaceDN w:val="0"/>
        <w:adjustRightInd w:val="0"/>
        <w:spacing w:after="0" w:line="240" w:lineRule="auto"/>
        <w:jc w:val="both"/>
        <w:rPr>
          <w:b/>
          <w:szCs w:val="24"/>
        </w:rPr>
      </w:pPr>
    </w:p>
    <w:tbl>
      <w:tblPr>
        <w:tblW w:w="4663" w:type="pct"/>
        <w:tblLayout w:type="fixed"/>
        <w:tblCellMar>
          <w:left w:w="70" w:type="dxa"/>
          <w:right w:w="70" w:type="dxa"/>
        </w:tblCellMar>
        <w:tblLook w:val="04A0" w:firstRow="1" w:lastRow="0" w:firstColumn="1" w:lastColumn="0" w:noHBand="0" w:noVBand="1"/>
      </w:tblPr>
      <w:tblGrid>
        <w:gridCol w:w="1904"/>
        <w:gridCol w:w="1185"/>
        <w:gridCol w:w="1867"/>
        <w:gridCol w:w="1352"/>
        <w:gridCol w:w="1983"/>
        <w:gridCol w:w="993"/>
        <w:gridCol w:w="2552"/>
        <w:gridCol w:w="2308"/>
      </w:tblGrid>
      <w:tr w:rsidR="00013F0D" w:rsidRPr="00F33B52" w:rsidTr="003F5978">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rPr>
            </w:pPr>
            <w:r w:rsidRPr="00F33B52">
              <w:rPr>
                <w:rFonts w:ascii="Times New Roman" w:hAnsi="Times New Roman"/>
              </w:rPr>
              <w:t>İli: ARDAHAN</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013F0D" w:rsidRPr="00F33B52" w:rsidRDefault="00013F0D" w:rsidP="003F5978">
            <w:pPr>
              <w:ind w:right="1"/>
              <w:rPr>
                <w:rFonts w:ascii="Times New Roman" w:hAnsi="Times New Roman"/>
              </w:rPr>
            </w:pPr>
            <w:r w:rsidRPr="00F33B52">
              <w:rPr>
                <w:rFonts w:ascii="Times New Roman" w:hAnsi="Times New Roman"/>
                <w:b/>
              </w:rPr>
              <w:t>İlçesi:</w:t>
            </w:r>
            <w:r w:rsidRPr="00F33B52">
              <w:rPr>
                <w:rFonts w:ascii="Times New Roman" w:hAnsi="Times New Roman"/>
              </w:rPr>
              <w:t xml:space="preserve">  MERKEZ</w:t>
            </w:r>
          </w:p>
        </w:tc>
      </w:tr>
      <w:tr w:rsidR="00013F0D" w:rsidRPr="00F33B52" w:rsidTr="003F5978">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13F0D" w:rsidRPr="00F33B52" w:rsidRDefault="00013F0D" w:rsidP="003F5978">
            <w:pPr>
              <w:ind w:right="1"/>
              <w:rPr>
                <w:rFonts w:ascii="Times New Roman" w:hAnsi="Times New Roman"/>
                <w:sz w:val="20"/>
              </w:rPr>
            </w:pPr>
            <w:r w:rsidRPr="00F33B52">
              <w:rPr>
                <w:rFonts w:ascii="Times New Roman" w:hAnsi="Times New Roman"/>
                <w:b/>
                <w:sz w:val="20"/>
              </w:rPr>
              <w:t>Adres:</w:t>
            </w:r>
            <w:r w:rsidRPr="00F33B52">
              <w:rPr>
                <w:rFonts w:ascii="Times New Roman" w:hAnsi="Times New Roman"/>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İnönü Mahallesi Kongre Caddesi  No:203 Ardahan/Merkez</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013F0D" w:rsidRPr="00F33B52" w:rsidRDefault="00013F0D" w:rsidP="003F5978">
            <w:pPr>
              <w:ind w:right="1"/>
              <w:rPr>
                <w:rFonts w:ascii="Times New Roman" w:hAnsi="Times New Roman"/>
                <w:sz w:val="20"/>
              </w:rPr>
            </w:pPr>
            <w:r w:rsidRPr="00F33B52">
              <w:rPr>
                <w:rFonts w:ascii="Times New Roman" w:hAnsi="Times New Roman"/>
                <w:b/>
                <w:sz w:val="20"/>
              </w:rPr>
              <w:t>Coğrafi Konum (link):</w:t>
            </w:r>
          </w:p>
        </w:tc>
        <w:tc>
          <w:tcPr>
            <w:tcW w:w="1718" w:type="pct"/>
            <w:gridSpan w:val="2"/>
            <w:tcBorders>
              <w:top w:val="single" w:sz="8" w:space="0" w:color="000066"/>
              <w:left w:val="nil"/>
              <w:bottom w:val="nil"/>
              <w:right w:val="single" w:sz="8" w:space="0" w:color="000000"/>
            </w:tcBorders>
            <w:shd w:val="clear" w:color="auto" w:fill="auto"/>
            <w:vAlign w:val="center"/>
          </w:tcPr>
          <w:p w:rsidR="00013F0D" w:rsidRPr="00E83A63" w:rsidRDefault="00FF50EB" w:rsidP="003F5978">
            <w:pPr>
              <w:ind w:right="1"/>
              <w:rPr>
                <w:rFonts w:ascii="Times New Roman" w:hAnsi="Times New Roman"/>
                <w:sz w:val="20"/>
              </w:rPr>
            </w:pPr>
            <w:hyperlink r:id="rId12" w:history="1">
              <w:r w:rsidR="00013F0D" w:rsidRPr="00E83A63">
                <w:rPr>
                  <w:rStyle w:val="Kpr"/>
                  <w:rFonts w:eastAsia="SimSun"/>
                  <w:color w:val="auto"/>
                  <w:sz w:val="16"/>
                  <w:szCs w:val="16"/>
                </w:rPr>
                <w:t>https://www.google.com/maps/dir/41.0976256,42.6573824/Ardahan+TOK%C4%B0+Mehmet+Akif+Ersoy+Ortaokulu</w:t>
              </w:r>
            </w:hyperlink>
          </w:p>
        </w:tc>
      </w:tr>
      <w:tr w:rsidR="00013F0D" w:rsidRPr="00F33B52" w:rsidTr="003F5978">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 xml:space="preserve">Telefon Numarası: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04782112773</w:t>
            </w:r>
          </w:p>
        </w:tc>
        <w:tc>
          <w:tcPr>
            <w:tcW w:w="1052" w:type="pct"/>
            <w:gridSpan w:val="2"/>
            <w:tcBorders>
              <w:top w:val="single" w:sz="8" w:space="0" w:color="000066"/>
              <w:left w:val="nil"/>
              <w:bottom w:val="nil"/>
              <w:right w:val="single" w:sz="8" w:space="0" w:color="000000"/>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04782112773</w:t>
            </w:r>
          </w:p>
        </w:tc>
      </w:tr>
      <w:tr w:rsidR="00013F0D" w:rsidRPr="00F33B52" w:rsidTr="003F5978">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e-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3F0D" w:rsidRPr="009E4CDE" w:rsidRDefault="00FF50EB" w:rsidP="003F5978">
            <w:pPr>
              <w:spacing w:after="0" w:line="276" w:lineRule="auto"/>
              <w:ind w:right="1"/>
              <w:rPr>
                <w:rFonts w:ascii="Times New Roman" w:hAnsi="Times New Roman"/>
                <w:sz w:val="20"/>
              </w:rPr>
            </w:pPr>
            <w:hyperlink r:id="rId13" w:history="1">
              <w:r w:rsidR="00013F0D" w:rsidRPr="009E4CDE">
                <w:rPr>
                  <w:rStyle w:val="Kpr"/>
                  <w:rFonts w:ascii="Times New Roman" w:hAnsi="Times New Roman"/>
                  <w:color w:val="auto"/>
                  <w:sz w:val="20"/>
                </w:rPr>
                <w:t>7073076@meb.k12.tr</w:t>
              </w:r>
            </w:hyperlink>
            <w:r w:rsidR="00013F0D" w:rsidRPr="009E4CDE">
              <w:rPr>
                <w:rFonts w:ascii="Times New Roman" w:hAnsi="Times New Roman"/>
                <w:sz w:val="20"/>
              </w:rPr>
              <w:t xml:space="preserve"> </w:t>
            </w:r>
          </w:p>
          <w:p w:rsidR="00013F0D" w:rsidRPr="00F33B52" w:rsidRDefault="00013F0D" w:rsidP="003F5978">
            <w:pPr>
              <w:spacing w:after="0" w:line="276" w:lineRule="auto"/>
              <w:ind w:right="1"/>
              <w:rPr>
                <w:rFonts w:ascii="Times New Roman" w:hAnsi="Times New Roman"/>
                <w:b/>
                <w:sz w:val="20"/>
              </w:rPr>
            </w:pPr>
          </w:p>
        </w:tc>
        <w:tc>
          <w:tcPr>
            <w:tcW w:w="1052" w:type="pct"/>
            <w:gridSpan w:val="2"/>
            <w:tcBorders>
              <w:top w:val="single" w:sz="8" w:space="0" w:color="000066"/>
              <w:left w:val="nil"/>
              <w:bottom w:val="nil"/>
              <w:right w:val="single" w:sz="8" w:space="0" w:color="000000"/>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013F0D" w:rsidRPr="00F33B52" w:rsidRDefault="009E4CDE" w:rsidP="003F5978">
            <w:pPr>
              <w:ind w:right="1"/>
              <w:rPr>
                <w:rFonts w:ascii="Times New Roman" w:hAnsi="Times New Roman"/>
                <w:sz w:val="20"/>
                <w:szCs w:val="20"/>
              </w:rPr>
            </w:pPr>
            <w:r w:rsidRPr="002E5374">
              <w:rPr>
                <w:rFonts w:ascii="Times New Roman" w:eastAsia="SimSun" w:hAnsi="Times New Roman"/>
                <w:sz w:val="20"/>
                <w:szCs w:val="20"/>
              </w:rPr>
              <w:t>http://ardahanmehmetakifersoyilkokulu.meb.k12.tr/</w:t>
            </w:r>
          </w:p>
        </w:tc>
      </w:tr>
      <w:tr w:rsidR="00013F0D" w:rsidRPr="00F33B52" w:rsidTr="003F5978">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3F0D" w:rsidRPr="00F33B52" w:rsidRDefault="00013F0D" w:rsidP="003F5978">
            <w:pPr>
              <w:spacing w:after="0" w:line="276" w:lineRule="auto"/>
              <w:ind w:right="1"/>
              <w:rPr>
                <w:rFonts w:ascii="Times New Roman" w:hAnsi="Times New Roman"/>
                <w:b/>
                <w:sz w:val="20"/>
              </w:rPr>
            </w:pPr>
            <w:r w:rsidRPr="00F33B52">
              <w:rPr>
                <w:rFonts w:ascii="Times New Roman" w:hAnsi="Times New Roman"/>
                <w:b/>
                <w:sz w:val="20"/>
              </w:rPr>
              <w:t>70</w:t>
            </w:r>
            <w:r>
              <w:rPr>
                <w:rFonts w:ascii="Times New Roman" w:hAnsi="Times New Roman"/>
                <w:b/>
                <w:sz w:val="20"/>
              </w:rPr>
              <w:t>7076</w:t>
            </w:r>
          </w:p>
          <w:p w:rsidR="00013F0D" w:rsidRPr="00F33B52" w:rsidRDefault="00013F0D" w:rsidP="003F5978">
            <w:pPr>
              <w:spacing w:after="0" w:line="276" w:lineRule="auto"/>
              <w:ind w:right="1"/>
              <w:rPr>
                <w:rFonts w:ascii="Times New Roman" w:hAnsi="Times New Roman"/>
                <w:b/>
                <w:sz w:val="20"/>
              </w:rPr>
            </w:pPr>
          </w:p>
        </w:tc>
        <w:tc>
          <w:tcPr>
            <w:tcW w:w="1052" w:type="pct"/>
            <w:gridSpan w:val="2"/>
            <w:tcBorders>
              <w:top w:val="single" w:sz="8" w:space="0" w:color="000066"/>
              <w:left w:val="nil"/>
              <w:bottom w:val="nil"/>
              <w:right w:val="single" w:sz="8" w:space="0" w:color="000000"/>
            </w:tcBorders>
            <w:shd w:val="clear" w:color="auto" w:fill="auto"/>
            <w:noWrap/>
            <w:vAlign w:val="center"/>
          </w:tcPr>
          <w:p w:rsidR="00013F0D" w:rsidRPr="00F33B52" w:rsidRDefault="00013F0D" w:rsidP="003F5978">
            <w:pPr>
              <w:ind w:right="1"/>
              <w:rPr>
                <w:rFonts w:ascii="Times New Roman" w:hAnsi="Times New Roman"/>
                <w:sz w:val="20"/>
              </w:rPr>
            </w:pPr>
            <w:r w:rsidRPr="00F33B52">
              <w:rPr>
                <w:rFonts w:ascii="Times New Roman" w:hAnsi="Times New Roman"/>
                <w:b/>
                <w:sz w:val="20"/>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Tam Gün</w:t>
            </w:r>
          </w:p>
        </w:tc>
      </w:tr>
      <w:tr w:rsidR="00013F0D" w:rsidRPr="00F33B52" w:rsidTr="003F5978">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sz w:val="20"/>
              </w:rPr>
            </w:pPr>
            <w:r w:rsidRPr="00F33B52">
              <w:rPr>
                <w:rFonts w:ascii="Times New Roman" w:hAnsi="Times New Roman"/>
                <w:b/>
                <w:sz w:val="20"/>
              </w:rPr>
              <w:t>Okulun Hizmete Giriş Tarihi :  2012</w:t>
            </w:r>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 xml:space="preserve">Toplam Çalışan Sayısı </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013F0D" w:rsidRPr="00F33B52" w:rsidRDefault="002764CB" w:rsidP="003F5978">
            <w:pPr>
              <w:ind w:right="1"/>
              <w:rPr>
                <w:rFonts w:ascii="Times New Roman" w:hAnsi="Times New Roman"/>
                <w:sz w:val="20"/>
              </w:rPr>
            </w:pPr>
            <w:r>
              <w:rPr>
                <w:rFonts w:ascii="Times New Roman" w:hAnsi="Times New Roman"/>
                <w:sz w:val="20"/>
              </w:rPr>
              <w:t>18</w:t>
            </w:r>
          </w:p>
        </w:tc>
      </w:tr>
      <w:tr w:rsidR="00013F0D" w:rsidRPr="00F33B52" w:rsidTr="003F5978">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Pr>
                <w:rFonts w:ascii="Times New Roman" w:hAnsi="Times New Roman"/>
                <w:sz w:val="20"/>
              </w:rPr>
              <w:t>1</w:t>
            </w:r>
            <w:r w:rsidR="006010AB">
              <w:rPr>
                <w:rFonts w:ascii="Times New Roman" w:hAnsi="Times New Roman"/>
                <w:sz w:val="20"/>
              </w:rPr>
              <w:t>01</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013F0D" w:rsidRPr="00F33B52" w:rsidRDefault="002764CB" w:rsidP="003F5978">
            <w:pPr>
              <w:ind w:right="1"/>
              <w:rPr>
                <w:rFonts w:ascii="Times New Roman" w:hAnsi="Times New Roman"/>
                <w:sz w:val="20"/>
              </w:rPr>
            </w:pPr>
            <w:r>
              <w:rPr>
                <w:rFonts w:ascii="Times New Roman" w:hAnsi="Times New Roman"/>
                <w:sz w:val="20"/>
              </w:rPr>
              <w:t>7</w:t>
            </w:r>
          </w:p>
        </w:tc>
      </w:tr>
      <w:tr w:rsidR="00013F0D" w:rsidRPr="00F33B52" w:rsidTr="003F5978">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Pr>
                <w:rFonts w:ascii="Times New Roman" w:hAnsi="Times New Roman"/>
                <w:sz w:val="20"/>
              </w:rPr>
              <w:t>9</w:t>
            </w:r>
            <w:r w:rsidR="006010AB">
              <w:rPr>
                <w:rFonts w:ascii="Times New Roman" w:hAnsi="Times New Roman"/>
                <w:sz w:val="20"/>
              </w:rPr>
              <w:t>3</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013F0D" w:rsidRPr="00F33B52" w:rsidRDefault="002764CB" w:rsidP="003F5978">
            <w:pPr>
              <w:ind w:right="1"/>
              <w:rPr>
                <w:rFonts w:ascii="Times New Roman" w:hAnsi="Times New Roman"/>
                <w:sz w:val="20"/>
              </w:rPr>
            </w:pPr>
            <w:r>
              <w:rPr>
                <w:rFonts w:ascii="Times New Roman" w:hAnsi="Times New Roman"/>
                <w:sz w:val="20"/>
              </w:rPr>
              <w:t>4</w:t>
            </w:r>
          </w:p>
        </w:tc>
      </w:tr>
      <w:tr w:rsidR="00013F0D" w:rsidRPr="00F33B52" w:rsidTr="003F5978">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583EFF" w:rsidP="003F5978">
            <w:pPr>
              <w:ind w:right="1"/>
              <w:rPr>
                <w:rFonts w:ascii="Times New Roman" w:hAnsi="Times New Roman"/>
                <w:sz w:val="20"/>
              </w:rPr>
            </w:pPr>
            <w:r>
              <w:rPr>
                <w:rFonts w:ascii="Times New Roman" w:hAnsi="Times New Roman"/>
                <w:sz w:val="20"/>
              </w:rPr>
              <w:t>194</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13F0D" w:rsidRPr="00F33B52" w:rsidRDefault="002764CB" w:rsidP="005911DB">
            <w:pPr>
              <w:ind w:right="1"/>
              <w:rPr>
                <w:rFonts w:ascii="Times New Roman" w:hAnsi="Times New Roman"/>
                <w:sz w:val="20"/>
              </w:rPr>
            </w:pPr>
            <w:r>
              <w:rPr>
                <w:rFonts w:ascii="Times New Roman" w:hAnsi="Times New Roman"/>
                <w:sz w:val="20"/>
              </w:rPr>
              <w:t>11</w:t>
            </w:r>
          </w:p>
        </w:tc>
      </w:tr>
      <w:tr w:rsidR="00013F0D" w:rsidRPr="00F33B52" w:rsidTr="003F5978">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w:t>
            </w:r>
            <w:r>
              <w:rPr>
                <w:rFonts w:ascii="Times New Roman" w:hAnsi="Times New Roman"/>
                <w:sz w:val="20"/>
              </w:rPr>
              <w:t>2</w:t>
            </w:r>
            <w:r w:rsidR="00EA11DC">
              <w:rPr>
                <w:rFonts w:ascii="Times New Roman" w:hAnsi="Times New Roman"/>
                <w:sz w:val="20"/>
              </w:rPr>
              <w:t>1</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sz w:val="20"/>
              </w:rPr>
            </w:pPr>
            <w:r w:rsidRPr="00F33B52">
              <w:rPr>
                <w:rFonts w:ascii="Times New Roman" w:hAnsi="Times New Roman"/>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w:t>
            </w:r>
            <w:r>
              <w:rPr>
                <w:rFonts w:ascii="Times New Roman" w:hAnsi="Times New Roman"/>
                <w:sz w:val="20"/>
              </w:rPr>
              <w:t xml:space="preserve"> 2</w:t>
            </w:r>
            <w:r w:rsidR="00EA11DC">
              <w:rPr>
                <w:rFonts w:ascii="Times New Roman" w:hAnsi="Times New Roman"/>
                <w:sz w:val="20"/>
              </w:rPr>
              <w:t>4</w:t>
            </w:r>
          </w:p>
        </w:tc>
      </w:tr>
      <w:tr w:rsidR="00013F0D" w:rsidRPr="00F33B52" w:rsidTr="003F5978">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w:t>
            </w:r>
            <w:r>
              <w:rPr>
                <w:rFonts w:ascii="Times New Roman" w:hAnsi="Times New Roman"/>
                <w:sz w:val="20"/>
              </w:rPr>
              <w:t>1</w:t>
            </w:r>
            <w:r w:rsidR="003B1013">
              <w:rPr>
                <w:rFonts w:ascii="Times New Roman" w:hAnsi="Times New Roman"/>
                <w:sz w:val="20"/>
              </w:rPr>
              <w:t>7</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bCs/>
                <w:color w:val="000000"/>
                <w:sz w:val="20"/>
                <w:szCs w:val="24"/>
              </w:rPr>
            </w:pPr>
            <w:r w:rsidRPr="00F33B52">
              <w:rPr>
                <w:rFonts w:ascii="Times New Roman" w:hAnsi="Times New Roman"/>
                <w:b/>
                <w:bCs/>
                <w:color w:val="000000"/>
                <w:sz w:val="20"/>
                <w:szCs w:val="24"/>
              </w:rPr>
              <w:t>Şube Başına 30’dan Fazla Öğrencisi Olan Şube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013F0D" w:rsidRPr="00F33B52" w:rsidRDefault="00013F0D" w:rsidP="003F5978">
            <w:pPr>
              <w:ind w:right="1"/>
              <w:rPr>
                <w:rFonts w:ascii="Times New Roman" w:hAnsi="Times New Roman"/>
                <w:sz w:val="20"/>
              </w:rPr>
            </w:pPr>
            <w:r w:rsidRPr="00F33B52">
              <w:rPr>
                <w:rFonts w:ascii="Times New Roman" w:hAnsi="Times New Roman"/>
                <w:sz w:val="20"/>
              </w:rPr>
              <w:t>:0</w:t>
            </w:r>
          </w:p>
        </w:tc>
      </w:tr>
      <w:tr w:rsidR="00013F0D" w:rsidRPr="00F33B52" w:rsidTr="003F5978">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sz w:val="20"/>
              </w:rPr>
            </w:pPr>
            <w:r w:rsidRPr="00F33B52">
              <w:rPr>
                <w:rFonts w:ascii="Times New Roman" w:hAnsi="Times New Roman"/>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3F0D" w:rsidRPr="00F33B52" w:rsidRDefault="00013F0D" w:rsidP="003F5978">
            <w:pPr>
              <w:ind w:right="1"/>
              <w:rPr>
                <w:rFonts w:ascii="Times New Roman" w:hAnsi="Times New Roman"/>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13F0D" w:rsidRPr="00F33B52" w:rsidRDefault="00013F0D" w:rsidP="003F5978">
            <w:pPr>
              <w:ind w:right="1"/>
              <w:rPr>
                <w:rFonts w:ascii="Times New Roman" w:hAnsi="Times New Roman"/>
                <w:b/>
                <w:bCs/>
                <w:color w:val="000000"/>
                <w:sz w:val="20"/>
                <w:szCs w:val="24"/>
              </w:rPr>
            </w:pPr>
            <w:r w:rsidRPr="00F33B52">
              <w:rPr>
                <w:rFonts w:ascii="Times New Roman" w:hAnsi="Times New Roman"/>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013F0D" w:rsidRPr="00F33B52" w:rsidRDefault="00013F0D" w:rsidP="003F5978">
            <w:pPr>
              <w:ind w:right="1"/>
              <w:rPr>
                <w:rFonts w:ascii="Times New Roman" w:hAnsi="Times New Roman"/>
                <w:sz w:val="20"/>
              </w:rPr>
            </w:pPr>
            <w:r>
              <w:rPr>
                <w:rFonts w:ascii="Times New Roman" w:hAnsi="Times New Roman"/>
                <w:sz w:val="20"/>
              </w:rPr>
              <w:t>3 Yıl</w:t>
            </w:r>
          </w:p>
        </w:tc>
      </w:tr>
    </w:tbl>
    <w:p w:rsidR="00EE723A" w:rsidRDefault="00EE723A" w:rsidP="00E67FCA">
      <w:pPr>
        <w:pStyle w:val="Balk3"/>
      </w:pPr>
    </w:p>
    <w:p w:rsidR="00EE723A" w:rsidRDefault="00EE723A" w:rsidP="00E67FCA">
      <w:pPr>
        <w:pStyle w:val="Balk3"/>
      </w:pPr>
    </w:p>
    <w:p w:rsidR="00EE723A" w:rsidRDefault="00EE723A" w:rsidP="00E67FCA">
      <w:pPr>
        <w:pStyle w:val="Balk3"/>
      </w:pPr>
    </w:p>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EE723A" w:rsidRPr="002E5374" w:rsidTr="003F5978">
        <w:tc>
          <w:tcPr>
            <w:tcW w:w="5304"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Unvan</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Erkek</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Kadın</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Toplam</w:t>
            </w:r>
          </w:p>
        </w:tc>
      </w:tr>
      <w:tr w:rsidR="00EE723A" w:rsidRPr="002E5374" w:rsidTr="003F5978">
        <w:trPr>
          <w:trHeight w:val="347"/>
        </w:trPr>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Okul Müdürü ve Müdür Yardımcısı</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0</w:t>
            </w:r>
          </w:p>
        </w:tc>
        <w:tc>
          <w:tcPr>
            <w:tcW w:w="1768" w:type="dxa"/>
            <w:shd w:val="clear" w:color="auto" w:fill="auto"/>
          </w:tcPr>
          <w:p w:rsidR="00EE723A" w:rsidRPr="002E5374" w:rsidRDefault="005911DB" w:rsidP="003F5978">
            <w:pPr>
              <w:ind w:right="1"/>
              <w:rPr>
                <w:rFonts w:ascii="Times New Roman" w:hAnsi="Times New Roman"/>
                <w:b/>
              </w:rPr>
            </w:pPr>
            <w:r>
              <w:rPr>
                <w:rFonts w:ascii="Times New Roman" w:hAnsi="Times New Roman"/>
                <w:b/>
              </w:rPr>
              <w:t>2</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1</w:t>
            </w:r>
          </w:p>
        </w:tc>
      </w:tr>
      <w:tr w:rsidR="00EE723A" w:rsidRPr="002E5374" w:rsidTr="003F5978">
        <w:trPr>
          <w:trHeight w:val="174"/>
        </w:trPr>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Okul Öncesi Öğretmeni</w:t>
            </w:r>
          </w:p>
        </w:tc>
        <w:tc>
          <w:tcPr>
            <w:tcW w:w="1768" w:type="dxa"/>
            <w:shd w:val="clear" w:color="auto" w:fill="auto"/>
          </w:tcPr>
          <w:p w:rsidR="00EE723A" w:rsidRPr="002E5374" w:rsidRDefault="00583EFF" w:rsidP="003F5978">
            <w:pPr>
              <w:ind w:right="1"/>
              <w:rPr>
                <w:rFonts w:ascii="Times New Roman" w:hAnsi="Times New Roman"/>
                <w:b/>
              </w:rPr>
            </w:pPr>
            <w:r>
              <w:rPr>
                <w:rFonts w:ascii="Times New Roman" w:hAnsi="Times New Roman"/>
                <w:b/>
              </w:rPr>
              <w:t>0</w:t>
            </w:r>
          </w:p>
        </w:tc>
        <w:tc>
          <w:tcPr>
            <w:tcW w:w="1768" w:type="dxa"/>
            <w:shd w:val="clear" w:color="auto" w:fill="auto"/>
          </w:tcPr>
          <w:p w:rsidR="00EE723A" w:rsidRPr="002E5374" w:rsidRDefault="00583EFF" w:rsidP="003F5978">
            <w:pPr>
              <w:ind w:right="1"/>
              <w:rPr>
                <w:rFonts w:ascii="Times New Roman" w:hAnsi="Times New Roman"/>
                <w:b/>
              </w:rPr>
            </w:pPr>
            <w:r>
              <w:rPr>
                <w:rFonts w:ascii="Times New Roman" w:hAnsi="Times New Roman"/>
                <w:b/>
              </w:rPr>
              <w:t>0</w:t>
            </w:r>
          </w:p>
        </w:tc>
        <w:tc>
          <w:tcPr>
            <w:tcW w:w="1768" w:type="dxa"/>
            <w:shd w:val="clear" w:color="auto" w:fill="auto"/>
          </w:tcPr>
          <w:p w:rsidR="00EE723A" w:rsidRPr="002E5374" w:rsidRDefault="00583EFF" w:rsidP="003F5978">
            <w:pPr>
              <w:ind w:right="1"/>
              <w:rPr>
                <w:rFonts w:ascii="Times New Roman" w:hAnsi="Times New Roman"/>
                <w:b/>
              </w:rPr>
            </w:pPr>
            <w:r>
              <w:rPr>
                <w:rFonts w:ascii="Times New Roman" w:hAnsi="Times New Roman"/>
                <w:b/>
              </w:rPr>
              <w:t>0</w:t>
            </w:r>
          </w:p>
        </w:tc>
      </w:tr>
      <w:tr w:rsidR="00EE723A" w:rsidRPr="002E5374" w:rsidTr="003F5978">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Sınıf Öğretmeni</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3</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5</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8</w:t>
            </w:r>
          </w:p>
        </w:tc>
      </w:tr>
      <w:tr w:rsidR="00EE723A" w:rsidRPr="002E5374" w:rsidTr="003F5978">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Branş Öğretmeni</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0</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1</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1</w:t>
            </w:r>
          </w:p>
        </w:tc>
      </w:tr>
      <w:tr w:rsidR="00EE723A" w:rsidRPr="002E5374" w:rsidTr="003F5978">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Rehber Öğretmen</w:t>
            </w:r>
          </w:p>
        </w:tc>
        <w:tc>
          <w:tcPr>
            <w:tcW w:w="1768" w:type="dxa"/>
            <w:shd w:val="clear" w:color="auto" w:fill="auto"/>
          </w:tcPr>
          <w:p w:rsidR="00EE723A" w:rsidRPr="002E5374" w:rsidRDefault="00080FED" w:rsidP="003F5978">
            <w:pPr>
              <w:ind w:right="1"/>
              <w:rPr>
                <w:rFonts w:ascii="Times New Roman" w:hAnsi="Times New Roman"/>
                <w:b/>
              </w:rPr>
            </w:pPr>
            <w:r>
              <w:rPr>
                <w:rFonts w:ascii="Times New Roman" w:hAnsi="Times New Roman"/>
                <w:b/>
              </w:rPr>
              <w:t>0</w:t>
            </w:r>
          </w:p>
        </w:tc>
        <w:tc>
          <w:tcPr>
            <w:tcW w:w="1768" w:type="dxa"/>
            <w:shd w:val="clear" w:color="auto" w:fill="auto"/>
          </w:tcPr>
          <w:p w:rsidR="00EE723A" w:rsidRPr="002E5374" w:rsidRDefault="00080FED" w:rsidP="003F5978">
            <w:pPr>
              <w:ind w:right="1"/>
              <w:rPr>
                <w:rFonts w:ascii="Times New Roman" w:hAnsi="Times New Roman"/>
                <w:b/>
              </w:rPr>
            </w:pPr>
            <w:r>
              <w:rPr>
                <w:rFonts w:ascii="Times New Roman" w:hAnsi="Times New Roman"/>
                <w:b/>
              </w:rPr>
              <w:t>0</w:t>
            </w:r>
          </w:p>
        </w:tc>
        <w:tc>
          <w:tcPr>
            <w:tcW w:w="1768" w:type="dxa"/>
            <w:shd w:val="clear" w:color="auto" w:fill="auto"/>
          </w:tcPr>
          <w:p w:rsidR="00EE723A" w:rsidRPr="002E5374" w:rsidRDefault="00080FED" w:rsidP="003F5978">
            <w:pPr>
              <w:ind w:right="1"/>
              <w:rPr>
                <w:rFonts w:ascii="Times New Roman" w:hAnsi="Times New Roman"/>
                <w:b/>
              </w:rPr>
            </w:pPr>
            <w:r>
              <w:rPr>
                <w:rFonts w:ascii="Times New Roman" w:hAnsi="Times New Roman"/>
                <w:b/>
              </w:rPr>
              <w:t>0</w:t>
            </w:r>
          </w:p>
        </w:tc>
      </w:tr>
      <w:tr w:rsidR="00EE723A" w:rsidRPr="002E5374" w:rsidTr="003F5978">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İdari Personel</w:t>
            </w:r>
          </w:p>
        </w:tc>
        <w:tc>
          <w:tcPr>
            <w:tcW w:w="1768" w:type="dxa"/>
            <w:shd w:val="clear" w:color="auto" w:fill="auto"/>
          </w:tcPr>
          <w:p w:rsidR="00EE723A" w:rsidRPr="002E5374" w:rsidRDefault="00080FED" w:rsidP="003F5978">
            <w:pPr>
              <w:ind w:right="1"/>
              <w:rPr>
                <w:rFonts w:ascii="Times New Roman" w:hAnsi="Times New Roman"/>
                <w:b/>
              </w:rPr>
            </w:pPr>
            <w:r>
              <w:rPr>
                <w:rFonts w:ascii="Times New Roman" w:hAnsi="Times New Roman"/>
                <w:b/>
              </w:rPr>
              <w:t>1</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0</w:t>
            </w:r>
          </w:p>
        </w:tc>
        <w:tc>
          <w:tcPr>
            <w:tcW w:w="1768" w:type="dxa"/>
            <w:shd w:val="clear" w:color="auto" w:fill="auto"/>
          </w:tcPr>
          <w:p w:rsidR="00EE723A" w:rsidRPr="002E5374" w:rsidRDefault="00080FED" w:rsidP="003F5978">
            <w:pPr>
              <w:ind w:right="1"/>
              <w:rPr>
                <w:rFonts w:ascii="Times New Roman" w:hAnsi="Times New Roman"/>
                <w:b/>
              </w:rPr>
            </w:pPr>
            <w:r>
              <w:rPr>
                <w:rFonts w:ascii="Times New Roman" w:hAnsi="Times New Roman"/>
                <w:b/>
              </w:rPr>
              <w:t>1</w:t>
            </w:r>
          </w:p>
        </w:tc>
      </w:tr>
      <w:tr w:rsidR="00EE723A" w:rsidRPr="002E5374" w:rsidTr="003F5978">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Yardımcı Personel</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1</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1</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2</w:t>
            </w:r>
          </w:p>
        </w:tc>
      </w:tr>
      <w:tr w:rsidR="00EE723A" w:rsidRPr="002E5374" w:rsidTr="003F5978">
        <w:tc>
          <w:tcPr>
            <w:tcW w:w="5304" w:type="dxa"/>
            <w:shd w:val="clear" w:color="auto" w:fill="auto"/>
          </w:tcPr>
          <w:p w:rsidR="00EE723A" w:rsidRPr="002E5374" w:rsidRDefault="00EE723A" w:rsidP="003F5978">
            <w:pPr>
              <w:ind w:right="1"/>
              <w:rPr>
                <w:rFonts w:ascii="Times New Roman" w:hAnsi="Times New Roman"/>
              </w:rPr>
            </w:pPr>
            <w:r w:rsidRPr="002E5374">
              <w:rPr>
                <w:rFonts w:ascii="Times New Roman" w:hAnsi="Times New Roman"/>
              </w:rPr>
              <w:t>Güvenlik Personeli</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0</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1</w:t>
            </w:r>
          </w:p>
        </w:tc>
        <w:tc>
          <w:tcPr>
            <w:tcW w:w="1768"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1</w:t>
            </w:r>
          </w:p>
        </w:tc>
      </w:tr>
      <w:tr w:rsidR="00EE723A" w:rsidRPr="002E5374" w:rsidTr="003F5978">
        <w:tc>
          <w:tcPr>
            <w:tcW w:w="5304" w:type="dxa"/>
            <w:shd w:val="clear" w:color="auto" w:fill="auto"/>
          </w:tcPr>
          <w:p w:rsidR="00EE723A" w:rsidRPr="002E5374" w:rsidRDefault="00EE723A" w:rsidP="003F5978">
            <w:pPr>
              <w:ind w:right="1"/>
              <w:rPr>
                <w:rFonts w:ascii="Times New Roman" w:hAnsi="Times New Roman"/>
                <w:b/>
              </w:rPr>
            </w:pPr>
            <w:r w:rsidRPr="002E5374">
              <w:rPr>
                <w:rFonts w:ascii="Times New Roman" w:hAnsi="Times New Roman"/>
                <w:b/>
              </w:rPr>
              <w:t>Toplam Çalışan Sayıları</w:t>
            </w:r>
          </w:p>
        </w:tc>
        <w:tc>
          <w:tcPr>
            <w:tcW w:w="1768" w:type="dxa"/>
            <w:shd w:val="clear" w:color="auto" w:fill="auto"/>
          </w:tcPr>
          <w:p w:rsidR="00EE723A" w:rsidRPr="002E5374" w:rsidRDefault="00583EFF" w:rsidP="003F5978">
            <w:pPr>
              <w:ind w:right="1"/>
              <w:rPr>
                <w:rFonts w:ascii="Times New Roman" w:hAnsi="Times New Roman"/>
                <w:b/>
              </w:rPr>
            </w:pPr>
            <w:r>
              <w:rPr>
                <w:rFonts w:ascii="Times New Roman" w:hAnsi="Times New Roman"/>
                <w:b/>
              </w:rPr>
              <w:t>7</w:t>
            </w:r>
          </w:p>
        </w:tc>
        <w:tc>
          <w:tcPr>
            <w:tcW w:w="1768" w:type="dxa"/>
            <w:shd w:val="clear" w:color="auto" w:fill="auto"/>
          </w:tcPr>
          <w:p w:rsidR="00EE723A" w:rsidRPr="002E5374" w:rsidRDefault="00EE723A" w:rsidP="003F5978">
            <w:pPr>
              <w:ind w:right="1"/>
              <w:rPr>
                <w:rFonts w:ascii="Times New Roman" w:hAnsi="Times New Roman"/>
                <w:b/>
              </w:rPr>
            </w:pPr>
            <w:r>
              <w:rPr>
                <w:rFonts w:ascii="Times New Roman" w:hAnsi="Times New Roman"/>
                <w:b/>
              </w:rPr>
              <w:t>1</w:t>
            </w:r>
            <w:r w:rsidR="00583EFF">
              <w:rPr>
                <w:rFonts w:ascii="Times New Roman" w:hAnsi="Times New Roman"/>
                <w:b/>
              </w:rPr>
              <w:t>1</w:t>
            </w:r>
          </w:p>
        </w:tc>
        <w:tc>
          <w:tcPr>
            <w:tcW w:w="1768" w:type="dxa"/>
            <w:shd w:val="clear" w:color="auto" w:fill="auto"/>
          </w:tcPr>
          <w:p w:rsidR="00EE723A" w:rsidRPr="002E5374" w:rsidRDefault="00360A37" w:rsidP="003F5978">
            <w:pPr>
              <w:ind w:right="1"/>
              <w:rPr>
                <w:rFonts w:ascii="Times New Roman" w:hAnsi="Times New Roman"/>
                <w:b/>
              </w:rPr>
            </w:pPr>
            <w:r>
              <w:rPr>
                <w:rFonts w:ascii="Times New Roman" w:hAnsi="Times New Roman"/>
                <w:b/>
              </w:rPr>
              <w:t>14</w:t>
            </w:r>
          </w:p>
        </w:tc>
      </w:tr>
    </w:tbl>
    <w:p w:rsidR="00581C99" w:rsidRPr="00FF5561" w:rsidRDefault="00581C99">
      <w:pPr>
        <w:rPr>
          <w:b/>
        </w:rPr>
      </w:pPr>
    </w:p>
    <w:p w:rsidR="00390AA4" w:rsidRDefault="003B1799" w:rsidP="003B1799">
      <w:pPr>
        <w:tabs>
          <w:tab w:val="left" w:pos="2040"/>
        </w:tabs>
        <w:spacing w:after="0"/>
        <w:jc w:val="both"/>
        <w:rPr>
          <w:b/>
        </w:rPr>
      </w:pPr>
      <w:r>
        <w:rPr>
          <w:rFonts w:cs="Calibri"/>
          <w:b/>
          <w:szCs w:val="24"/>
        </w:rPr>
        <w:lastRenderedPageBreak/>
        <w:t xml:space="preserve">                             </w:t>
      </w:r>
      <w:r w:rsidR="00E67FCA" w:rsidRPr="003B1799">
        <w:rPr>
          <w:b/>
        </w:rPr>
        <w:t>Okulumuz Bina ve Alanları</w:t>
      </w:r>
    </w:p>
    <w:p w:rsidR="003B1799" w:rsidRPr="003B1799" w:rsidRDefault="003B1799" w:rsidP="003B1799">
      <w:pPr>
        <w:tabs>
          <w:tab w:val="left" w:pos="2040"/>
        </w:tabs>
        <w:spacing w:after="0"/>
        <w:jc w:val="both"/>
        <w:rPr>
          <w:rFonts w:cs="Calibri"/>
          <w:b/>
          <w:szCs w:val="24"/>
        </w:rPr>
      </w:pPr>
    </w:p>
    <w:p w:rsidR="00E67FCA" w:rsidRDefault="00E67FCA" w:rsidP="00182608">
      <w:pPr>
        <w:tabs>
          <w:tab w:val="left" w:pos="426"/>
        </w:tabs>
        <w:spacing w:after="0"/>
        <w:jc w:val="both"/>
        <w:rPr>
          <w:rFonts w:cs="Calibri"/>
          <w:b/>
          <w:szCs w:val="24"/>
        </w:rPr>
      </w:pPr>
      <w:r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701"/>
        <w:gridCol w:w="3115"/>
        <w:gridCol w:w="853"/>
        <w:gridCol w:w="992"/>
      </w:tblGrid>
      <w:tr w:rsidR="00D261F8" w:rsidRPr="002E5374" w:rsidTr="002A6FB3">
        <w:trPr>
          <w:trHeight w:val="57"/>
        </w:trPr>
        <w:tc>
          <w:tcPr>
            <w:tcW w:w="3134" w:type="pct"/>
            <w:gridSpan w:val="2"/>
            <w:shd w:val="clear" w:color="auto" w:fill="auto"/>
          </w:tcPr>
          <w:p w:rsidR="00D261F8" w:rsidRPr="002E5374" w:rsidRDefault="00D261F8" w:rsidP="003F5978">
            <w:pPr>
              <w:tabs>
                <w:tab w:val="left" w:pos="426"/>
              </w:tabs>
              <w:spacing w:after="0"/>
              <w:ind w:right="1"/>
              <w:jc w:val="both"/>
              <w:rPr>
                <w:rFonts w:ascii="Times New Roman" w:hAnsi="Times New Roman"/>
                <w:b/>
                <w:szCs w:val="24"/>
              </w:rPr>
            </w:pPr>
            <w:r w:rsidRPr="002E5374">
              <w:rPr>
                <w:rFonts w:ascii="Times New Roman" w:hAnsi="Times New Roman"/>
                <w:b/>
                <w:bCs/>
                <w:color w:val="000000"/>
                <w:szCs w:val="24"/>
              </w:rPr>
              <w:t xml:space="preserve">Okul Bölümleri </w:t>
            </w:r>
          </w:p>
        </w:tc>
        <w:tc>
          <w:tcPr>
            <w:tcW w:w="1172" w:type="pct"/>
            <w:shd w:val="clear" w:color="auto" w:fill="auto"/>
          </w:tcPr>
          <w:p w:rsidR="00D261F8" w:rsidRPr="002E5374" w:rsidRDefault="00D261F8" w:rsidP="003F5978">
            <w:pPr>
              <w:tabs>
                <w:tab w:val="left" w:pos="426"/>
              </w:tabs>
              <w:spacing w:after="0"/>
              <w:ind w:right="1"/>
              <w:jc w:val="both"/>
              <w:rPr>
                <w:rFonts w:ascii="Times New Roman" w:hAnsi="Times New Roman"/>
                <w:b/>
                <w:szCs w:val="24"/>
              </w:rPr>
            </w:pPr>
            <w:r w:rsidRPr="002E5374">
              <w:rPr>
                <w:rFonts w:ascii="Times New Roman" w:hAnsi="Times New Roman"/>
                <w:b/>
                <w:szCs w:val="24"/>
              </w:rPr>
              <w:t>Özel Alanlar</w:t>
            </w:r>
          </w:p>
        </w:tc>
        <w:tc>
          <w:tcPr>
            <w:tcW w:w="321" w:type="pct"/>
            <w:shd w:val="clear" w:color="auto" w:fill="auto"/>
          </w:tcPr>
          <w:p w:rsidR="00D261F8" w:rsidRPr="002E5374" w:rsidRDefault="00D261F8" w:rsidP="003F5978">
            <w:pPr>
              <w:tabs>
                <w:tab w:val="left" w:pos="426"/>
              </w:tabs>
              <w:spacing w:after="0"/>
              <w:ind w:right="1"/>
              <w:jc w:val="both"/>
              <w:rPr>
                <w:rFonts w:ascii="Times New Roman" w:hAnsi="Times New Roman"/>
                <w:b/>
                <w:szCs w:val="24"/>
              </w:rPr>
            </w:pPr>
            <w:r w:rsidRPr="002E5374">
              <w:rPr>
                <w:rFonts w:ascii="Times New Roman" w:hAnsi="Times New Roman"/>
                <w:b/>
                <w:szCs w:val="24"/>
              </w:rPr>
              <w:t>Var</w:t>
            </w:r>
          </w:p>
        </w:tc>
        <w:tc>
          <w:tcPr>
            <w:tcW w:w="373" w:type="pct"/>
            <w:shd w:val="clear" w:color="auto" w:fill="auto"/>
          </w:tcPr>
          <w:p w:rsidR="00D261F8" w:rsidRPr="002E5374" w:rsidRDefault="00D261F8" w:rsidP="003F5978">
            <w:pPr>
              <w:tabs>
                <w:tab w:val="left" w:pos="426"/>
              </w:tabs>
              <w:spacing w:after="0"/>
              <w:ind w:right="1"/>
              <w:jc w:val="both"/>
              <w:rPr>
                <w:rFonts w:ascii="Times New Roman" w:hAnsi="Times New Roman"/>
                <w:b/>
                <w:szCs w:val="24"/>
              </w:rPr>
            </w:pPr>
            <w:r w:rsidRPr="002E5374">
              <w:rPr>
                <w:rFonts w:ascii="Times New Roman" w:hAnsi="Times New Roman"/>
                <w:b/>
                <w:szCs w:val="24"/>
              </w:rPr>
              <w:t>Yok</w:t>
            </w: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szCs w:val="24"/>
              </w:rPr>
            </w:pPr>
            <w:r w:rsidRPr="002E5374">
              <w:rPr>
                <w:rFonts w:ascii="Times New Roman" w:hAnsi="Times New Roman"/>
                <w:bCs/>
                <w:color w:val="000000"/>
                <w:szCs w:val="24"/>
              </w:rPr>
              <w:t>Okul Kat Sayısı</w:t>
            </w:r>
          </w:p>
        </w:tc>
        <w:tc>
          <w:tcPr>
            <w:tcW w:w="640" w:type="pct"/>
            <w:shd w:val="clear" w:color="auto" w:fill="auto"/>
            <w:vAlign w:val="center"/>
          </w:tcPr>
          <w:p w:rsidR="00D261F8" w:rsidRPr="002A6FB3" w:rsidRDefault="00375C25"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3</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r w:rsidRPr="002A6FB3">
              <w:rPr>
                <w:rFonts w:ascii="Times New Roman" w:hAnsi="Times New Roman"/>
                <w:sz w:val="18"/>
                <w:szCs w:val="18"/>
              </w:rPr>
              <w:t>Çok Amaçlı Salon</w:t>
            </w: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szCs w:val="24"/>
              </w:rPr>
            </w:pPr>
            <w:r w:rsidRPr="002E5374">
              <w:rPr>
                <w:rFonts w:ascii="Times New Roman" w:hAnsi="Times New Roman"/>
                <w:bCs/>
                <w:color w:val="000000"/>
                <w:szCs w:val="24"/>
              </w:rPr>
              <w:t>Derslik Sayısı</w:t>
            </w:r>
          </w:p>
        </w:tc>
        <w:tc>
          <w:tcPr>
            <w:tcW w:w="640" w:type="pct"/>
            <w:shd w:val="clear" w:color="auto" w:fill="auto"/>
            <w:vAlign w:val="center"/>
          </w:tcPr>
          <w:p w:rsidR="00D261F8" w:rsidRPr="002A6FB3" w:rsidRDefault="008F7631"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8</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r w:rsidRPr="002A6FB3">
              <w:rPr>
                <w:rFonts w:ascii="Times New Roman" w:hAnsi="Times New Roman"/>
                <w:bCs/>
                <w:color w:val="000000"/>
                <w:sz w:val="18"/>
                <w:szCs w:val="18"/>
              </w:rPr>
              <w:t>Çok Amaçlı Saha</w:t>
            </w: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szCs w:val="24"/>
              </w:rPr>
            </w:pPr>
            <w:r w:rsidRPr="002E5374">
              <w:rPr>
                <w:rFonts w:ascii="Times New Roman" w:hAnsi="Times New Roman"/>
                <w:bCs/>
                <w:color w:val="000000"/>
                <w:szCs w:val="24"/>
              </w:rPr>
              <w:t xml:space="preserve">Derslik Alanları </w:t>
            </w:r>
            <w:r w:rsidRPr="002E5374">
              <w:rPr>
                <w:rFonts w:ascii="Times New Roman" w:hAnsi="Times New Roman"/>
                <w:bCs/>
                <w:color w:val="000000"/>
                <w:sz w:val="20"/>
                <w:szCs w:val="24"/>
              </w:rPr>
              <w:t>(m2)</w:t>
            </w:r>
          </w:p>
        </w:tc>
        <w:tc>
          <w:tcPr>
            <w:tcW w:w="640"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56 m</w:t>
            </w:r>
            <w:r w:rsidRPr="002A6FB3">
              <w:rPr>
                <w:rFonts w:ascii="Times New Roman" w:hAnsi="Times New Roman"/>
                <w:b/>
                <w:sz w:val="18"/>
                <w:szCs w:val="18"/>
                <w:vertAlign w:val="superscript"/>
              </w:rPr>
              <w:t>2</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r w:rsidRPr="002A6FB3">
              <w:rPr>
                <w:rFonts w:ascii="Times New Roman" w:hAnsi="Times New Roman"/>
                <w:bCs/>
                <w:color w:val="000000"/>
                <w:sz w:val="18"/>
                <w:szCs w:val="18"/>
              </w:rPr>
              <w:t>Kütüphane</w:t>
            </w: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szCs w:val="24"/>
              </w:rPr>
            </w:pPr>
            <w:r w:rsidRPr="002E5374">
              <w:rPr>
                <w:rFonts w:ascii="Times New Roman" w:hAnsi="Times New Roman"/>
                <w:bCs/>
                <w:color w:val="000000"/>
                <w:szCs w:val="24"/>
              </w:rPr>
              <w:t>Kullanılan Derslik Sayısı</w:t>
            </w:r>
          </w:p>
        </w:tc>
        <w:tc>
          <w:tcPr>
            <w:tcW w:w="640" w:type="pct"/>
            <w:shd w:val="clear" w:color="auto" w:fill="auto"/>
            <w:vAlign w:val="center"/>
          </w:tcPr>
          <w:p w:rsidR="00D261F8" w:rsidRPr="002A6FB3" w:rsidRDefault="008F7631"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8</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r w:rsidRPr="002A6FB3">
              <w:rPr>
                <w:rFonts w:ascii="Times New Roman" w:hAnsi="Times New Roman"/>
                <w:bCs/>
                <w:color w:val="000000"/>
                <w:sz w:val="18"/>
                <w:szCs w:val="18"/>
              </w:rPr>
              <w:t>Fen Laboratuvarı</w:t>
            </w: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szCs w:val="24"/>
              </w:rPr>
            </w:pPr>
            <w:r w:rsidRPr="002E5374">
              <w:rPr>
                <w:rFonts w:ascii="Times New Roman" w:hAnsi="Times New Roman"/>
                <w:bCs/>
                <w:color w:val="000000"/>
                <w:szCs w:val="24"/>
              </w:rPr>
              <w:t>Şube Sayısı</w:t>
            </w:r>
          </w:p>
        </w:tc>
        <w:tc>
          <w:tcPr>
            <w:tcW w:w="640" w:type="pct"/>
            <w:shd w:val="clear" w:color="auto" w:fill="auto"/>
            <w:vAlign w:val="center"/>
          </w:tcPr>
          <w:p w:rsidR="00D261F8" w:rsidRPr="002A6FB3" w:rsidRDefault="00ED6B69"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8</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r w:rsidRPr="002A6FB3">
              <w:rPr>
                <w:rFonts w:ascii="Times New Roman" w:hAnsi="Times New Roman"/>
                <w:bCs/>
                <w:color w:val="000000"/>
                <w:sz w:val="18"/>
                <w:szCs w:val="18"/>
              </w:rPr>
              <w:t>Bilgisayar Laboratuvarı</w:t>
            </w: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szCs w:val="24"/>
              </w:rPr>
            </w:pPr>
            <w:r w:rsidRPr="002E5374">
              <w:rPr>
                <w:rFonts w:ascii="Times New Roman" w:hAnsi="Times New Roman"/>
                <w:bCs/>
                <w:color w:val="000000"/>
                <w:szCs w:val="24"/>
              </w:rPr>
              <w:t xml:space="preserve">İdari Odaların Alanı </w:t>
            </w:r>
            <w:r w:rsidRPr="002E5374">
              <w:rPr>
                <w:rFonts w:ascii="Times New Roman" w:hAnsi="Times New Roman"/>
                <w:bCs/>
                <w:color w:val="000000"/>
                <w:sz w:val="20"/>
                <w:szCs w:val="24"/>
              </w:rPr>
              <w:t>(m2)</w:t>
            </w:r>
          </w:p>
        </w:tc>
        <w:tc>
          <w:tcPr>
            <w:tcW w:w="640"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100m</w:t>
            </w:r>
            <w:r w:rsidRPr="002A6FB3">
              <w:rPr>
                <w:rFonts w:ascii="Times New Roman" w:hAnsi="Times New Roman"/>
                <w:b/>
                <w:sz w:val="18"/>
                <w:szCs w:val="18"/>
                <w:vertAlign w:val="superscript"/>
              </w:rPr>
              <w:t>2</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r w:rsidRPr="002A6FB3">
              <w:rPr>
                <w:rFonts w:ascii="Times New Roman" w:hAnsi="Times New Roman"/>
                <w:bCs/>
                <w:color w:val="000000"/>
                <w:sz w:val="18"/>
                <w:szCs w:val="18"/>
              </w:rPr>
              <w:t>İş Atölyesi</w:t>
            </w: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bCs/>
                <w:color w:val="000000"/>
                <w:szCs w:val="24"/>
              </w:rPr>
            </w:pPr>
            <w:r w:rsidRPr="002E5374">
              <w:rPr>
                <w:rFonts w:ascii="Times New Roman" w:hAnsi="Times New Roman"/>
                <w:bCs/>
                <w:color w:val="000000"/>
                <w:szCs w:val="24"/>
              </w:rPr>
              <w:t xml:space="preserve">Öğretmenler Odası </w:t>
            </w:r>
            <w:r w:rsidRPr="002E5374">
              <w:rPr>
                <w:rFonts w:ascii="Times New Roman" w:hAnsi="Times New Roman"/>
                <w:bCs/>
                <w:color w:val="000000"/>
                <w:sz w:val="20"/>
                <w:szCs w:val="24"/>
              </w:rPr>
              <w:t>(m2)</w:t>
            </w:r>
          </w:p>
        </w:tc>
        <w:tc>
          <w:tcPr>
            <w:tcW w:w="640"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50m</w:t>
            </w:r>
            <w:r w:rsidRPr="002A6FB3">
              <w:rPr>
                <w:rFonts w:ascii="Times New Roman" w:hAnsi="Times New Roman"/>
                <w:b/>
                <w:sz w:val="18"/>
                <w:szCs w:val="18"/>
                <w:vertAlign w:val="superscript"/>
              </w:rPr>
              <w:t>2</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r w:rsidRPr="002A6FB3">
              <w:rPr>
                <w:rFonts w:ascii="Times New Roman" w:hAnsi="Times New Roman"/>
                <w:sz w:val="18"/>
                <w:szCs w:val="18"/>
              </w:rPr>
              <w:t>Beceri Atölyesi</w:t>
            </w: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r>
      <w:tr w:rsidR="002A6FB3" w:rsidRPr="002E5374" w:rsidTr="002A6FB3">
        <w:trPr>
          <w:trHeight w:val="57"/>
        </w:trPr>
        <w:tc>
          <w:tcPr>
            <w:tcW w:w="2494" w:type="pct"/>
            <w:shd w:val="clear" w:color="auto" w:fill="auto"/>
          </w:tcPr>
          <w:p w:rsidR="002A6FB3" w:rsidRPr="002E5374" w:rsidRDefault="002A6FB3" w:rsidP="002A6FB3">
            <w:pPr>
              <w:tabs>
                <w:tab w:val="left" w:pos="426"/>
              </w:tabs>
              <w:spacing w:after="0"/>
              <w:ind w:right="1"/>
              <w:jc w:val="both"/>
              <w:rPr>
                <w:rFonts w:ascii="Times New Roman" w:hAnsi="Times New Roman"/>
                <w:bCs/>
                <w:color w:val="000000"/>
                <w:szCs w:val="24"/>
              </w:rPr>
            </w:pPr>
            <w:r w:rsidRPr="002E5374">
              <w:rPr>
                <w:rFonts w:ascii="Times New Roman" w:hAnsi="Times New Roman"/>
                <w:bCs/>
                <w:color w:val="000000"/>
                <w:szCs w:val="24"/>
              </w:rPr>
              <w:t xml:space="preserve">Okul Oturum Alanı </w:t>
            </w:r>
            <w:r w:rsidRPr="002E5374">
              <w:rPr>
                <w:rFonts w:ascii="Times New Roman" w:hAnsi="Times New Roman"/>
                <w:bCs/>
                <w:color w:val="000000"/>
                <w:sz w:val="20"/>
                <w:szCs w:val="24"/>
              </w:rPr>
              <w:t>(m2)</w:t>
            </w:r>
          </w:p>
        </w:tc>
        <w:tc>
          <w:tcPr>
            <w:tcW w:w="640" w:type="pct"/>
            <w:shd w:val="clear" w:color="auto" w:fill="auto"/>
          </w:tcPr>
          <w:p w:rsidR="002A6FB3" w:rsidRPr="002A6FB3" w:rsidRDefault="002A6FB3" w:rsidP="002A6FB3">
            <w:pPr>
              <w:rPr>
                <w:b/>
                <w:sz w:val="18"/>
                <w:szCs w:val="18"/>
              </w:rPr>
            </w:pPr>
            <w:r w:rsidRPr="002A6FB3">
              <w:rPr>
                <w:b/>
                <w:sz w:val="18"/>
                <w:szCs w:val="18"/>
              </w:rPr>
              <w:t>6231,12 m2</w:t>
            </w:r>
          </w:p>
        </w:tc>
        <w:tc>
          <w:tcPr>
            <w:tcW w:w="1172" w:type="pct"/>
            <w:shd w:val="clear" w:color="auto" w:fill="auto"/>
            <w:vAlign w:val="center"/>
          </w:tcPr>
          <w:p w:rsidR="002A6FB3" w:rsidRPr="002A6FB3" w:rsidRDefault="002A6FB3" w:rsidP="002A6FB3">
            <w:pPr>
              <w:tabs>
                <w:tab w:val="left" w:pos="426"/>
              </w:tabs>
              <w:spacing w:after="0"/>
              <w:ind w:right="1"/>
              <w:rPr>
                <w:rFonts w:ascii="Times New Roman" w:hAnsi="Times New Roman"/>
                <w:sz w:val="18"/>
                <w:szCs w:val="18"/>
              </w:rPr>
            </w:pPr>
            <w:r w:rsidRPr="002A6FB3">
              <w:rPr>
                <w:rFonts w:ascii="Times New Roman" w:hAnsi="Times New Roman"/>
                <w:sz w:val="18"/>
                <w:szCs w:val="18"/>
              </w:rPr>
              <w:t>Pansiyon</w:t>
            </w:r>
          </w:p>
        </w:tc>
        <w:tc>
          <w:tcPr>
            <w:tcW w:w="321"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p>
        </w:tc>
        <w:tc>
          <w:tcPr>
            <w:tcW w:w="373"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r>
      <w:tr w:rsidR="002A6FB3" w:rsidRPr="002E5374" w:rsidTr="002A6FB3">
        <w:trPr>
          <w:trHeight w:val="57"/>
        </w:trPr>
        <w:tc>
          <w:tcPr>
            <w:tcW w:w="2494" w:type="pct"/>
            <w:shd w:val="clear" w:color="auto" w:fill="auto"/>
          </w:tcPr>
          <w:p w:rsidR="002A6FB3" w:rsidRPr="002E5374" w:rsidRDefault="002A6FB3" w:rsidP="002A6FB3">
            <w:pPr>
              <w:tabs>
                <w:tab w:val="left" w:pos="426"/>
              </w:tabs>
              <w:spacing w:after="0"/>
              <w:ind w:right="1"/>
              <w:jc w:val="both"/>
              <w:rPr>
                <w:rFonts w:ascii="Times New Roman" w:hAnsi="Times New Roman"/>
                <w:bCs/>
                <w:color w:val="000000"/>
                <w:szCs w:val="24"/>
              </w:rPr>
            </w:pPr>
            <w:r w:rsidRPr="002E5374">
              <w:rPr>
                <w:rFonts w:ascii="Times New Roman" w:hAnsi="Times New Roman"/>
                <w:bCs/>
                <w:color w:val="000000"/>
                <w:szCs w:val="24"/>
              </w:rPr>
              <w:t xml:space="preserve">Okul Bahçesi </w:t>
            </w:r>
            <w:r w:rsidRPr="002E5374">
              <w:rPr>
                <w:rFonts w:ascii="Times New Roman" w:hAnsi="Times New Roman"/>
                <w:bCs/>
                <w:color w:val="000000"/>
                <w:sz w:val="20"/>
                <w:szCs w:val="24"/>
              </w:rPr>
              <w:t>(Açık Alan)(m2)</w:t>
            </w:r>
          </w:p>
        </w:tc>
        <w:tc>
          <w:tcPr>
            <w:tcW w:w="640" w:type="pct"/>
            <w:shd w:val="clear" w:color="auto" w:fill="auto"/>
          </w:tcPr>
          <w:p w:rsidR="002A6FB3" w:rsidRPr="002A6FB3" w:rsidRDefault="002A6FB3" w:rsidP="002A6FB3">
            <w:pPr>
              <w:rPr>
                <w:b/>
                <w:sz w:val="18"/>
                <w:szCs w:val="18"/>
              </w:rPr>
            </w:pPr>
            <w:r w:rsidRPr="002A6FB3">
              <w:rPr>
                <w:b/>
                <w:sz w:val="18"/>
                <w:szCs w:val="18"/>
              </w:rPr>
              <w:t>1978,88 m2</w:t>
            </w:r>
          </w:p>
        </w:tc>
        <w:tc>
          <w:tcPr>
            <w:tcW w:w="1172" w:type="pct"/>
            <w:shd w:val="clear" w:color="auto" w:fill="auto"/>
            <w:vAlign w:val="center"/>
          </w:tcPr>
          <w:p w:rsidR="002A6FB3" w:rsidRPr="002A6FB3" w:rsidRDefault="002A6FB3" w:rsidP="002A6FB3">
            <w:pPr>
              <w:tabs>
                <w:tab w:val="left" w:pos="426"/>
              </w:tabs>
              <w:spacing w:after="0"/>
              <w:ind w:right="1"/>
              <w:rPr>
                <w:rFonts w:ascii="Times New Roman" w:hAnsi="Times New Roman"/>
                <w:sz w:val="18"/>
                <w:szCs w:val="18"/>
              </w:rPr>
            </w:pPr>
            <w:r w:rsidRPr="002A6FB3">
              <w:rPr>
                <w:rFonts w:ascii="Times New Roman" w:hAnsi="Times New Roman"/>
                <w:sz w:val="18"/>
                <w:szCs w:val="18"/>
              </w:rPr>
              <w:t>Mescit</w:t>
            </w:r>
          </w:p>
        </w:tc>
        <w:tc>
          <w:tcPr>
            <w:tcW w:w="321"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r w:rsidRPr="002A6FB3">
              <w:rPr>
                <w:rFonts w:ascii="Times New Roman" w:hAnsi="Times New Roman"/>
                <w:b/>
                <w:sz w:val="18"/>
                <w:szCs w:val="18"/>
              </w:rPr>
              <w:t>X</w:t>
            </w:r>
          </w:p>
        </w:tc>
        <w:tc>
          <w:tcPr>
            <w:tcW w:w="373"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p>
        </w:tc>
      </w:tr>
      <w:tr w:rsidR="002A6FB3" w:rsidRPr="002E5374" w:rsidTr="002A6FB3">
        <w:trPr>
          <w:trHeight w:val="57"/>
        </w:trPr>
        <w:tc>
          <w:tcPr>
            <w:tcW w:w="2494" w:type="pct"/>
            <w:shd w:val="clear" w:color="auto" w:fill="auto"/>
          </w:tcPr>
          <w:p w:rsidR="002A6FB3" w:rsidRPr="002E5374" w:rsidRDefault="002A6FB3" w:rsidP="002A6FB3">
            <w:pPr>
              <w:tabs>
                <w:tab w:val="left" w:pos="426"/>
              </w:tabs>
              <w:spacing w:after="0"/>
              <w:ind w:right="1"/>
              <w:jc w:val="both"/>
              <w:rPr>
                <w:rFonts w:ascii="Times New Roman" w:hAnsi="Times New Roman"/>
                <w:bCs/>
                <w:color w:val="000000"/>
                <w:szCs w:val="24"/>
              </w:rPr>
            </w:pPr>
            <w:r w:rsidRPr="002E5374">
              <w:rPr>
                <w:rFonts w:ascii="Times New Roman" w:hAnsi="Times New Roman"/>
                <w:bCs/>
                <w:color w:val="000000"/>
                <w:szCs w:val="24"/>
              </w:rPr>
              <w:t xml:space="preserve">Okul Kapalı Alan </w:t>
            </w:r>
            <w:r w:rsidRPr="002E5374">
              <w:rPr>
                <w:rFonts w:ascii="Times New Roman" w:hAnsi="Times New Roman"/>
                <w:bCs/>
                <w:color w:val="000000"/>
                <w:sz w:val="20"/>
                <w:szCs w:val="24"/>
              </w:rPr>
              <w:t>(m2)</w:t>
            </w:r>
          </w:p>
        </w:tc>
        <w:tc>
          <w:tcPr>
            <w:tcW w:w="640" w:type="pct"/>
            <w:shd w:val="clear" w:color="auto" w:fill="auto"/>
          </w:tcPr>
          <w:p w:rsidR="002A6FB3" w:rsidRPr="002A6FB3" w:rsidRDefault="002A6FB3" w:rsidP="002A6FB3">
            <w:pPr>
              <w:rPr>
                <w:b/>
                <w:sz w:val="18"/>
                <w:szCs w:val="18"/>
              </w:rPr>
            </w:pPr>
            <w:r w:rsidRPr="002A6FB3">
              <w:rPr>
                <w:b/>
                <w:sz w:val="18"/>
                <w:szCs w:val="18"/>
              </w:rPr>
              <w:t>1489,73 m2</w:t>
            </w:r>
          </w:p>
        </w:tc>
        <w:tc>
          <w:tcPr>
            <w:tcW w:w="1172" w:type="pct"/>
            <w:shd w:val="clear" w:color="auto" w:fill="auto"/>
            <w:vAlign w:val="center"/>
          </w:tcPr>
          <w:p w:rsidR="002A6FB3" w:rsidRPr="002A6FB3" w:rsidRDefault="002A6FB3" w:rsidP="002A6FB3">
            <w:pPr>
              <w:tabs>
                <w:tab w:val="left" w:pos="426"/>
              </w:tabs>
              <w:spacing w:after="0"/>
              <w:ind w:right="1"/>
              <w:rPr>
                <w:rFonts w:ascii="Times New Roman" w:hAnsi="Times New Roman"/>
                <w:sz w:val="18"/>
                <w:szCs w:val="18"/>
              </w:rPr>
            </w:pPr>
          </w:p>
        </w:tc>
        <w:tc>
          <w:tcPr>
            <w:tcW w:w="321"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p>
        </w:tc>
        <w:tc>
          <w:tcPr>
            <w:tcW w:w="373"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p>
        </w:tc>
      </w:tr>
      <w:tr w:rsidR="002A6FB3" w:rsidRPr="002E5374" w:rsidTr="002A6FB3">
        <w:trPr>
          <w:trHeight w:val="57"/>
        </w:trPr>
        <w:tc>
          <w:tcPr>
            <w:tcW w:w="2494" w:type="pct"/>
            <w:shd w:val="clear" w:color="auto" w:fill="auto"/>
          </w:tcPr>
          <w:p w:rsidR="002A6FB3" w:rsidRPr="002E5374" w:rsidRDefault="002A6FB3" w:rsidP="002A6FB3">
            <w:pPr>
              <w:tabs>
                <w:tab w:val="left" w:pos="426"/>
              </w:tabs>
              <w:spacing w:after="0"/>
              <w:ind w:right="1"/>
              <w:jc w:val="both"/>
              <w:rPr>
                <w:rFonts w:ascii="Times New Roman" w:hAnsi="Times New Roman"/>
                <w:bCs/>
                <w:color w:val="000000"/>
                <w:szCs w:val="24"/>
              </w:rPr>
            </w:pPr>
            <w:r w:rsidRPr="002E5374">
              <w:rPr>
                <w:rFonts w:ascii="Times New Roman" w:hAnsi="Times New Roman"/>
                <w:bCs/>
                <w:color w:val="000000"/>
                <w:szCs w:val="24"/>
              </w:rPr>
              <w:t xml:space="preserve">Sanatsal, bilimsel ve sportif amaçlı toplam alan </w:t>
            </w:r>
            <w:r w:rsidRPr="002E5374">
              <w:rPr>
                <w:rFonts w:ascii="Times New Roman" w:hAnsi="Times New Roman"/>
                <w:bCs/>
                <w:color w:val="000000"/>
                <w:sz w:val="20"/>
                <w:szCs w:val="20"/>
              </w:rPr>
              <w:t>(m</w:t>
            </w:r>
            <w:r w:rsidRPr="002E5374">
              <w:rPr>
                <w:rFonts w:ascii="Times New Roman" w:hAnsi="Times New Roman"/>
                <w:bCs/>
                <w:color w:val="000000"/>
                <w:sz w:val="20"/>
                <w:szCs w:val="20"/>
                <w:vertAlign w:val="superscript"/>
              </w:rPr>
              <w:t>2</w:t>
            </w:r>
            <w:r w:rsidRPr="002E5374">
              <w:rPr>
                <w:rFonts w:ascii="Times New Roman" w:hAnsi="Times New Roman"/>
                <w:bCs/>
                <w:color w:val="000000"/>
                <w:sz w:val="20"/>
                <w:szCs w:val="24"/>
              </w:rPr>
              <w:t>)</w:t>
            </w:r>
          </w:p>
        </w:tc>
        <w:tc>
          <w:tcPr>
            <w:tcW w:w="640" w:type="pct"/>
            <w:shd w:val="clear" w:color="auto" w:fill="auto"/>
          </w:tcPr>
          <w:p w:rsidR="002A6FB3" w:rsidRPr="002A6FB3" w:rsidRDefault="002A6FB3" w:rsidP="002A6FB3">
            <w:pPr>
              <w:rPr>
                <w:b/>
                <w:sz w:val="18"/>
                <w:szCs w:val="18"/>
              </w:rPr>
            </w:pPr>
            <w:r w:rsidRPr="002A6FB3">
              <w:rPr>
                <w:b/>
                <w:sz w:val="18"/>
                <w:szCs w:val="18"/>
              </w:rPr>
              <w:t>1650 m2</w:t>
            </w:r>
          </w:p>
        </w:tc>
        <w:tc>
          <w:tcPr>
            <w:tcW w:w="1172" w:type="pct"/>
            <w:shd w:val="clear" w:color="auto" w:fill="auto"/>
            <w:vAlign w:val="center"/>
          </w:tcPr>
          <w:p w:rsidR="002A6FB3" w:rsidRPr="002A6FB3" w:rsidRDefault="002A6FB3" w:rsidP="002A6FB3">
            <w:pPr>
              <w:tabs>
                <w:tab w:val="left" w:pos="426"/>
              </w:tabs>
              <w:spacing w:after="0"/>
              <w:ind w:right="1"/>
              <w:rPr>
                <w:rFonts w:ascii="Times New Roman" w:hAnsi="Times New Roman"/>
                <w:sz w:val="18"/>
                <w:szCs w:val="18"/>
              </w:rPr>
            </w:pPr>
          </w:p>
        </w:tc>
        <w:tc>
          <w:tcPr>
            <w:tcW w:w="321"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p>
        </w:tc>
        <w:tc>
          <w:tcPr>
            <w:tcW w:w="373" w:type="pct"/>
            <w:shd w:val="clear" w:color="auto" w:fill="auto"/>
            <w:vAlign w:val="center"/>
          </w:tcPr>
          <w:p w:rsidR="002A6FB3" w:rsidRPr="002A6FB3" w:rsidRDefault="002A6FB3" w:rsidP="002A6FB3">
            <w:pPr>
              <w:tabs>
                <w:tab w:val="left" w:pos="426"/>
              </w:tabs>
              <w:spacing w:after="0"/>
              <w:ind w:right="1"/>
              <w:rPr>
                <w:rFonts w:ascii="Times New Roman" w:hAnsi="Times New Roman"/>
                <w:b/>
                <w:sz w:val="18"/>
                <w:szCs w:val="18"/>
              </w:rPr>
            </w:pP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bCs/>
                <w:color w:val="000000"/>
                <w:szCs w:val="24"/>
              </w:rPr>
            </w:pPr>
            <w:r w:rsidRPr="002E5374">
              <w:rPr>
                <w:rFonts w:ascii="Times New Roman" w:hAnsi="Times New Roman"/>
                <w:bCs/>
                <w:color w:val="000000"/>
                <w:szCs w:val="24"/>
              </w:rPr>
              <w:t xml:space="preserve">Kantin </w:t>
            </w:r>
            <w:r w:rsidRPr="002E5374">
              <w:rPr>
                <w:rFonts w:ascii="Times New Roman" w:hAnsi="Times New Roman"/>
                <w:bCs/>
                <w:color w:val="000000"/>
                <w:sz w:val="20"/>
                <w:szCs w:val="24"/>
              </w:rPr>
              <w:t>(m2)</w:t>
            </w:r>
          </w:p>
        </w:tc>
        <w:tc>
          <w:tcPr>
            <w:tcW w:w="640"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90m</w:t>
            </w:r>
            <w:r w:rsidRPr="002A6FB3">
              <w:rPr>
                <w:rFonts w:ascii="Times New Roman" w:hAnsi="Times New Roman"/>
                <w:b/>
                <w:sz w:val="18"/>
                <w:szCs w:val="18"/>
                <w:vertAlign w:val="superscript"/>
              </w:rPr>
              <w:t>2</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r>
      <w:tr w:rsidR="00D261F8" w:rsidRPr="002E5374" w:rsidTr="002A6FB3">
        <w:trPr>
          <w:trHeight w:val="57"/>
        </w:trPr>
        <w:tc>
          <w:tcPr>
            <w:tcW w:w="2494" w:type="pct"/>
            <w:shd w:val="clear" w:color="auto" w:fill="auto"/>
          </w:tcPr>
          <w:p w:rsidR="00D261F8" w:rsidRPr="002E5374" w:rsidRDefault="00D261F8" w:rsidP="003F5978">
            <w:pPr>
              <w:tabs>
                <w:tab w:val="left" w:pos="426"/>
              </w:tabs>
              <w:spacing w:after="0"/>
              <w:ind w:right="1"/>
              <w:jc w:val="both"/>
              <w:rPr>
                <w:rFonts w:ascii="Times New Roman" w:hAnsi="Times New Roman"/>
                <w:bCs/>
                <w:color w:val="000000"/>
                <w:szCs w:val="24"/>
              </w:rPr>
            </w:pPr>
            <w:r w:rsidRPr="002E5374">
              <w:rPr>
                <w:rFonts w:ascii="Times New Roman" w:hAnsi="Times New Roman"/>
                <w:bCs/>
                <w:color w:val="000000"/>
                <w:szCs w:val="24"/>
              </w:rPr>
              <w:t>Tuvalet Sayısı</w:t>
            </w:r>
          </w:p>
        </w:tc>
        <w:tc>
          <w:tcPr>
            <w:tcW w:w="640"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r w:rsidRPr="002A6FB3">
              <w:rPr>
                <w:rFonts w:ascii="Times New Roman" w:hAnsi="Times New Roman"/>
                <w:b/>
                <w:sz w:val="18"/>
                <w:szCs w:val="18"/>
              </w:rPr>
              <w:t>13</w:t>
            </w:r>
          </w:p>
        </w:tc>
        <w:tc>
          <w:tcPr>
            <w:tcW w:w="1172" w:type="pct"/>
            <w:shd w:val="clear" w:color="auto" w:fill="auto"/>
            <w:vAlign w:val="center"/>
          </w:tcPr>
          <w:p w:rsidR="00D261F8" w:rsidRPr="002A6FB3" w:rsidRDefault="00D261F8" w:rsidP="003F5978">
            <w:pPr>
              <w:tabs>
                <w:tab w:val="left" w:pos="426"/>
              </w:tabs>
              <w:spacing w:after="0"/>
              <w:ind w:right="1"/>
              <w:rPr>
                <w:rFonts w:ascii="Times New Roman" w:hAnsi="Times New Roman"/>
                <w:sz w:val="18"/>
                <w:szCs w:val="18"/>
              </w:rPr>
            </w:pPr>
          </w:p>
        </w:tc>
        <w:tc>
          <w:tcPr>
            <w:tcW w:w="321"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c>
          <w:tcPr>
            <w:tcW w:w="373" w:type="pct"/>
            <w:shd w:val="clear" w:color="auto" w:fill="auto"/>
            <w:vAlign w:val="center"/>
          </w:tcPr>
          <w:p w:rsidR="00D261F8" w:rsidRPr="002A6FB3" w:rsidRDefault="00D261F8" w:rsidP="003F5978">
            <w:pPr>
              <w:tabs>
                <w:tab w:val="left" w:pos="426"/>
              </w:tabs>
              <w:spacing w:after="0"/>
              <w:ind w:right="1"/>
              <w:rPr>
                <w:rFonts w:ascii="Times New Roman" w:hAnsi="Times New Roman"/>
                <w:b/>
                <w:sz w:val="18"/>
                <w:szCs w:val="18"/>
              </w:rPr>
            </w:pPr>
          </w:p>
        </w:tc>
      </w:tr>
    </w:tbl>
    <w:p w:rsidR="00390AA4" w:rsidRDefault="00390AA4" w:rsidP="00182608">
      <w:pPr>
        <w:tabs>
          <w:tab w:val="left" w:pos="426"/>
        </w:tabs>
        <w:spacing w:after="0"/>
        <w:jc w:val="both"/>
        <w:rPr>
          <w:rFonts w:cs="Calibri"/>
          <w:b/>
          <w:szCs w:val="24"/>
        </w:rPr>
      </w:pPr>
    </w:p>
    <w:p w:rsidR="003615D1" w:rsidRDefault="003615D1" w:rsidP="003615D1"/>
    <w:p w:rsidR="003615D1" w:rsidRPr="003615D1" w:rsidRDefault="003615D1" w:rsidP="003615D1"/>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tblGrid>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b/>
                <w:szCs w:val="24"/>
              </w:rPr>
            </w:pPr>
            <w:r w:rsidRPr="002E5374">
              <w:rPr>
                <w:rFonts w:ascii="Times New Roman" w:hAnsi="Times New Roman"/>
                <w:b/>
                <w:szCs w:val="24"/>
              </w:rPr>
              <w:t>SINIFI</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Kız</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Erkek</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b/>
                <w:szCs w:val="24"/>
              </w:rPr>
            </w:pPr>
            <w:r w:rsidRPr="002E5374">
              <w:rPr>
                <w:rFonts w:ascii="Times New Roman" w:hAnsi="Times New Roman"/>
                <w:b/>
                <w:szCs w:val="24"/>
              </w:rPr>
              <w:t>Toplam</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1/A</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15</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12</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27</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1/B</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10</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11</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21</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2/A</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13</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10</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23</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2/B</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10</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16</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26</w:t>
            </w:r>
          </w:p>
        </w:tc>
      </w:tr>
      <w:tr w:rsidR="00747553" w:rsidRPr="002E5374" w:rsidTr="003F5978">
        <w:tc>
          <w:tcPr>
            <w:tcW w:w="1768" w:type="dxa"/>
            <w:shd w:val="clear" w:color="auto" w:fill="auto"/>
          </w:tcPr>
          <w:p w:rsidR="00747553" w:rsidRPr="007828A1" w:rsidRDefault="00747553" w:rsidP="003F5978">
            <w:pPr>
              <w:tabs>
                <w:tab w:val="left" w:pos="426"/>
              </w:tabs>
              <w:spacing w:after="0"/>
              <w:ind w:right="1"/>
              <w:jc w:val="both"/>
              <w:rPr>
                <w:rFonts w:ascii="Times New Roman" w:hAnsi="Times New Roman"/>
                <w:sz w:val="16"/>
                <w:szCs w:val="16"/>
              </w:rPr>
            </w:pPr>
            <w:r w:rsidRPr="007828A1">
              <w:rPr>
                <w:rFonts w:ascii="Times New Roman" w:hAnsi="Times New Roman"/>
                <w:sz w:val="16"/>
                <w:szCs w:val="16"/>
              </w:rPr>
              <w:t>2.Sınıf Birden Fazla Engelli (Otistik)/A Şubesi</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0</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3/A</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13</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10</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23</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3/B</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13</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10</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23</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4/A</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15</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10</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25</w:t>
            </w:r>
          </w:p>
        </w:tc>
      </w:tr>
      <w:tr w:rsidR="00747553" w:rsidRPr="002E5374" w:rsidTr="003F5978">
        <w:tc>
          <w:tcPr>
            <w:tcW w:w="1768"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sidRPr="002E5374">
              <w:rPr>
                <w:rFonts w:ascii="Times New Roman" w:hAnsi="Times New Roman"/>
                <w:szCs w:val="24"/>
              </w:rPr>
              <w:t>4/B</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12</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13</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25</w:t>
            </w:r>
          </w:p>
        </w:tc>
      </w:tr>
      <w:tr w:rsidR="00747553" w:rsidRPr="002E5374" w:rsidTr="003F5978">
        <w:tc>
          <w:tcPr>
            <w:tcW w:w="1768" w:type="dxa"/>
            <w:shd w:val="clear" w:color="auto" w:fill="auto"/>
          </w:tcPr>
          <w:p w:rsidR="00747553" w:rsidRPr="00BF77AF" w:rsidRDefault="00747553" w:rsidP="003F5978">
            <w:pPr>
              <w:tabs>
                <w:tab w:val="left" w:pos="426"/>
              </w:tabs>
              <w:spacing w:after="0"/>
              <w:ind w:right="1"/>
              <w:jc w:val="both"/>
              <w:rPr>
                <w:rFonts w:ascii="Times New Roman" w:hAnsi="Times New Roman"/>
                <w:b/>
                <w:szCs w:val="24"/>
              </w:rPr>
            </w:pPr>
            <w:r w:rsidRPr="00BF77AF">
              <w:rPr>
                <w:rFonts w:ascii="Times New Roman" w:hAnsi="Times New Roman"/>
                <w:b/>
                <w:szCs w:val="24"/>
              </w:rPr>
              <w:t>Toplam</w:t>
            </w:r>
          </w:p>
        </w:tc>
        <w:tc>
          <w:tcPr>
            <w:tcW w:w="8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101</w:t>
            </w:r>
          </w:p>
        </w:tc>
        <w:tc>
          <w:tcPr>
            <w:tcW w:w="992" w:type="dxa"/>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93</w:t>
            </w:r>
          </w:p>
        </w:tc>
        <w:tc>
          <w:tcPr>
            <w:tcW w:w="1266" w:type="dxa"/>
            <w:tcBorders>
              <w:right w:val="single" w:sz="4" w:space="0" w:color="auto"/>
            </w:tcBorders>
            <w:shd w:val="clear" w:color="auto" w:fill="auto"/>
          </w:tcPr>
          <w:p w:rsidR="00747553" w:rsidRPr="002E5374" w:rsidRDefault="00747553" w:rsidP="003F5978">
            <w:pPr>
              <w:tabs>
                <w:tab w:val="left" w:pos="426"/>
              </w:tabs>
              <w:spacing w:after="0"/>
              <w:ind w:right="1"/>
              <w:jc w:val="both"/>
              <w:rPr>
                <w:rFonts w:ascii="Times New Roman" w:hAnsi="Times New Roman"/>
                <w:szCs w:val="24"/>
              </w:rPr>
            </w:pPr>
            <w:r>
              <w:rPr>
                <w:rFonts w:ascii="Times New Roman" w:hAnsi="Times New Roman"/>
                <w:szCs w:val="24"/>
              </w:rPr>
              <w:t>194</w:t>
            </w:r>
          </w:p>
        </w:tc>
      </w:tr>
    </w:tbl>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B76BE1" w:rsidRPr="002D30EE" w:rsidTr="003F5978">
        <w:tc>
          <w:tcPr>
            <w:tcW w:w="4714"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Akıllı Tahta Sayısı</w:t>
            </w:r>
          </w:p>
        </w:tc>
        <w:tc>
          <w:tcPr>
            <w:tcW w:w="2357" w:type="dxa"/>
            <w:shd w:val="clear" w:color="auto" w:fill="auto"/>
          </w:tcPr>
          <w:p w:rsidR="00B76BE1" w:rsidRPr="002D30EE" w:rsidRDefault="003B1799" w:rsidP="003F5978">
            <w:pPr>
              <w:ind w:right="1"/>
              <w:rPr>
                <w:rFonts w:ascii="Times New Roman" w:hAnsi="Times New Roman"/>
              </w:rPr>
            </w:pPr>
            <w:r>
              <w:rPr>
                <w:rFonts w:ascii="Times New Roman" w:hAnsi="Times New Roman"/>
              </w:rPr>
              <w:t>9</w:t>
            </w:r>
          </w:p>
        </w:tc>
        <w:tc>
          <w:tcPr>
            <w:tcW w:w="4715"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TV Sayısı</w:t>
            </w:r>
          </w:p>
        </w:tc>
        <w:tc>
          <w:tcPr>
            <w:tcW w:w="2358" w:type="dxa"/>
            <w:shd w:val="clear" w:color="auto" w:fill="auto"/>
          </w:tcPr>
          <w:p w:rsidR="00B76BE1" w:rsidRPr="002D30EE" w:rsidRDefault="003B1799" w:rsidP="003F5978">
            <w:pPr>
              <w:ind w:right="1"/>
              <w:rPr>
                <w:rFonts w:ascii="Times New Roman" w:hAnsi="Times New Roman"/>
              </w:rPr>
            </w:pPr>
            <w:r>
              <w:rPr>
                <w:rFonts w:ascii="Times New Roman" w:hAnsi="Times New Roman"/>
              </w:rPr>
              <w:t>1</w:t>
            </w:r>
          </w:p>
        </w:tc>
      </w:tr>
      <w:tr w:rsidR="00B76BE1" w:rsidRPr="002D30EE" w:rsidTr="003F5978">
        <w:tc>
          <w:tcPr>
            <w:tcW w:w="4714"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Masaüstü Bilgisayar Sayısı</w:t>
            </w:r>
          </w:p>
        </w:tc>
        <w:tc>
          <w:tcPr>
            <w:tcW w:w="2357" w:type="dxa"/>
            <w:shd w:val="clear" w:color="auto" w:fill="auto"/>
          </w:tcPr>
          <w:p w:rsidR="00B76BE1" w:rsidRPr="002D30EE" w:rsidRDefault="003B1799" w:rsidP="003F5978">
            <w:pPr>
              <w:ind w:right="1"/>
              <w:rPr>
                <w:rFonts w:ascii="Times New Roman" w:hAnsi="Times New Roman"/>
              </w:rPr>
            </w:pPr>
            <w:r>
              <w:rPr>
                <w:rFonts w:ascii="Times New Roman" w:hAnsi="Times New Roman"/>
              </w:rPr>
              <w:t>1</w:t>
            </w:r>
          </w:p>
        </w:tc>
        <w:tc>
          <w:tcPr>
            <w:tcW w:w="4715"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Yazıcı Sayısı</w:t>
            </w:r>
          </w:p>
        </w:tc>
        <w:tc>
          <w:tcPr>
            <w:tcW w:w="2358" w:type="dxa"/>
            <w:shd w:val="clear" w:color="auto" w:fill="auto"/>
          </w:tcPr>
          <w:p w:rsidR="00B76BE1" w:rsidRPr="002D30EE" w:rsidRDefault="003B1799" w:rsidP="003F5978">
            <w:pPr>
              <w:ind w:right="1"/>
              <w:rPr>
                <w:rFonts w:ascii="Times New Roman" w:hAnsi="Times New Roman"/>
              </w:rPr>
            </w:pPr>
            <w:r>
              <w:rPr>
                <w:rFonts w:ascii="Times New Roman" w:hAnsi="Times New Roman"/>
              </w:rPr>
              <w:t>2</w:t>
            </w:r>
          </w:p>
        </w:tc>
      </w:tr>
      <w:tr w:rsidR="00B76BE1" w:rsidRPr="002D30EE" w:rsidTr="003F5978">
        <w:tc>
          <w:tcPr>
            <w:tcW w:w="4714"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lastRenderedPageBreak/>
              <w:t>Taşınabilir Bilgisayar Sayısı</w:t>
            </w:r>
          </w:p>
        </w:tc>
        <w:tc>
          <w:tcPr>
            <w:tcW w:w="2357" w:type="dxa"/>
            <w:shd w:val="clear" w:color="auto" w:fill="auto"/>
          </w:tcPr>
          <w:p w:rsidR="00B76BE1" w:rsidRPr="002D30EE" w:rsidRDefault="000F38EB" w:rsidP="003F5978">
            <w:pPr>
              <w:ind w:right="1"/>
              <w:rPr>
                <w:rFonts w:ascii="Times New Roman" w:hAnsi="Times New Roman"/>
              </w:rPr>
            </w:pPr>
            <w:r>
              <w:rPr>
                <w:rFonts w:ascii="Times New Roman" w:hAnsi="Times New Roman"/>
              </w:rPr>
              <w:t>0</w:t>
            </w:r>
          </w:p>
        </w:tc>
        <w:tc>
          <w:tcPr>
            <w:tcW w:w="4715"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Fotokopi Makinası Sayısı</w:t>
            </w:r>
          </w:p>
        </w:tc>
        <w:tc>
          <w:tcPr>
            <w:tcW w:w="2358" w:type="dxa"/>
            <w:shd w:val="clear" w:color="auto" w:fill="auto"/>
          </w:tcPr>
          <w:p w:rsidR="00B76BE1" w:rsidRPr="002D30EE" w:rsidRDefault="009B7B20" w:rsidP="003F5978">
            <w:pPr>
              <w:ind w:right="1"/>
              <w:rPr>
                <w:rFonts w:ascii="Times New Roman" w:hAnsi="Times New Roman"/>
              </w:rPr>
            </w:pPr>
            <w:r>
              <w:rPr>
                <w:rFonts w:ascii="Times New Roman" w:hAnsi="Times New Roman"/>
              </w:rPr>
              <w:t>1</w:t>
            </w:r>
          </w:p>
        </w:tc>
      </w:tr>
      <w:tr w:rsidR="00B76BE1" w:rsidRPr="002D30EE" w:rsidTr="003F5978">
        <w:tc>
          <w:tcPr>
            <w:tcW w:w="4714"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Projeksiyon Sayısı</w:t>
            </w:r>
          </w:p>
        </w:tc>
        <w:tc>
          <w:tcPr>
            <w:tcW w:w="2357"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0</w:t>
            </w:r>
          </w:p>
        </w:tc>
        <w:tc>
          <w:tcPr>
            <w:tcW w:w="4715"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İnternet Bağlantı Hızı</w:t>
            </w:r>
          </w:p>
        </w:tc>
        <w:tc>
          <w:tcPr>
            <w:tcW w:w="2358" w:type="dxa"/>
            <w:shd w:val="clear" w:color="auto" w:fill="auto"/>
          </w:tcPr>
          <w:p w:rsidR="00B76BE1" w:rsidRPr="002D30EE" w:rsidRDefault="00B76BE1" w:rsidP="003F5978">
            <w:pPr>
              <w:ind w:right="1"/>
              <w:rPr>
                <w:rFonts w:ascii="Times New Roman" w:hAnsi="Times New Roman"/>
              </w:rPr>
            </w:pPr>
            <w:r>
              <w:t>200mb</w:t>
            </w:r>
          </w:p>
        </w:tc>
      </w:tr>
      <w:tr w:rsidR="00B76BE1" w:rsidRPr="002D30EE" w:rsidTr="003F5978">
        <w:tc>
          <w:tcPr>
            <w:tcW w:w="4714"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Wi-fi Çoğaltıcı</w:t>
            </w:r>
          </w:p>
        </w:tc>
        <w:tc>
          <w:tcPr>
            <w:tcW w:w="2357" w:type="dxa"/>
            <w:shd w:val="clear" w:color="auto" w:fill="auto"/>
          </w:tcPr>
          <w:p w:rsidR="00B76BE1" w:rsidRPr="002D30EE" w:rsidRDefault="00B76BE1" w:rsidP="003F5978">
            <w:pPr>
              <w:ind w:right="1"/>
              <w:rPr>
                <w:rFonts w:ascii="Times New Roman" w:hAnsi="Times New Roman"/>
              </w:rPr>
            </w:pPr>
            <w:r w:rsidRPr="002D30EE">
              <w:rPr>
                <w:rFonts w:ascii="Times New Roman" w:hAnsi="Times New Roman"/>
              </w:rPr>
              <w:t>0</w:t>
            </w:r>
          </w:p>
        </w:tc>
        <w:tc>
          <w:tcPr>
            <w:tcW w:w="4715" w:type="dxa"/>
            <w:shd w:val="clear" w:color="auto" w:fill="auto"/>
          </w:tcPr>
          <w:p w:rsidR="00B76BE1" w:rsidRPr="002D30EE" w:rsidRDefault="00B76BE1" w:rsidP="003F5978">
            <w:pPr>
              <w:ind w:right="1"/>
              <w:rPr>
                <w:rFonts w:ascii="Times New Roman" w:hAnsi="Times New Roman"/>
              </w:rPr>
            </w:pPr>
          </w:p>
        </w:tc>
        <w:tc>
          <w:tcPr>
            <w:tcW w:w="2358" w:type="dxa"/>
            <w:shd w:val="clear" w:color="auto" w:fill="auto"/>
          </w:tcPr>
          <w:p w:rsidR="00B76BE1" w:rsidRPr="002D30EE" w:rsidRDefault="00B76BE1" w:rsidP="003F5978">
            <w:pPr>
              <w:ind w:right="1"/>
              <w:rPr>
                <w:rFonts w:ascii="Times New Roman" w:hAnsi="Times New Roman"/>
              </w:rPr>
            </w:pP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29"/>
        <w:gridCol w:w="4729"/>
      </w:tblGrid>
      <w:tr w:rsidR="00101A72" w:rsidRPr="00E13EB6" w:rsidTr="00101A72">
        <w:trPr>
          <w:trHeight w:val="526"/>
          <w:jc w:val="center"/>
        </w:trPr>
        <w:tc>
          <w:tcPr>
            <w:tcW w:w="4729" w:type="dxa"/>
            <w:shd w:val="clear" w:color="auto" w:fill="auto"/>
          </w:tcPr>
          <w:p w:rsidR="00101A72" w:rsidRPr="00E13EB6" w:rsidRDefault="00101A72" w:rsidP="00101A72">
            <w:pPr>
              <w:jc w:val="center"/>
              <w:rPr>
                <w:b/>
              </w:rPr>
            </w:pPr>
            <w:r w:rsidRPr="00E13EB6">
              <w:rPr>
                <w:b/>
              </w:rPr>
              <w:t>Yıllar</w:t>
            </w:r>
          </w:p>
        </w:tc>
        <w:tc>
          <w:tcPr>
            <w:tcW w:w="4729" w:type="dxa"/>
            <w:shd w:val="clear" w:color="auto" w:fill="auto"/>
          </w:tcPr>
          <w:p w:rsidR="00101A72" w:rsidRPr="00E13EB6" w:rsidRDefault="00101A72" w:rsidP="00101A72">
            <w:pPr>
              <w:jc w:val="center"/>
              <w:rPr>
                <w:b/>
              </w:rPr>
            </w:pPr>
            <w:r w:rsidRPr="00E13EB6">
              <w:rPr>
                <w:b/>
              </w:rPr>
              <w:t>Gelir Miktarı</w:t>
            </w:r>
          </w:p>
        </w:tc>
        <w:tc>
          <w:tcPr>
            <w:tcW w:w="4729" w:type="dxa"/>
            <w:shd w:val="clear" w:color="auto" w:fill="auto"/>
          </w:tcPr>
          <w:p w:rsidR="00101A72" w:rsidRPr="00E13EB6" w:rsidRDefault="00101A72" w:rsidP="00101A72">
            <w:pPr>
              <w:jc w:val="center"/>
              <w:rPr>
                <w:b/>
              </w:rPr>
            </w:pPr>
            <w:r w:rsidRPr="00E13EB6">
              <w:rPr>
                <w:b/>
              </w:rPr>
              <w:t>Gider Miktarı</w:t>
            </w:r>
          </w:p>
        </w:tc>
      </w:tr>
      <w:tr w:rsidR="00921514" w:rsidRPr="00E13EB6" w:rsidTr="00101A72">
        <w:trPr>
          <w:trHeight w:val="526"/>
          <w:jc w:val="center"/>
        </w:trPr>
        <w:tc>
          <w:tcPr>
            <w:tcW w:w="4729" w:type="dxa"/>
            <w:shd w:val="clear" w:color="auto" w:fill="auto"/>
          </w:tcPr>
          <w:p w:rsidR="00921514" w:rsidRPr="00E13EB6" w:rsidRDefault="00921514" w:rsidP="00921514">
            <w:pPr>
              <w:jc w:val="center"/>
            </w:pPr>
            <w:r w:rsidRPr="00E13EB6">
              <w:t>2017</w:t>
            </w:r>
          </w:p>
        </w:tc>
        <w:tc>
          <w:tcPr>
            <w:tcW w:w="4729" w:type="dxa"/>
            <w:shd w:val="clear" w:color="auto" w:fill="auto"/>
          </w:tcPr>
          <w:p w:rsidR="00921514" w:rsidRPr="0023744F" w:rsidRDefault="00921514" w:rsidP="00921514">
            <w:r w:rsidRPr="0023744F">
              <w:t>5162 TL</w:t>
            </w:r>
          </w:p>
        </w:tc>
        <w:tc>
          <w:tcPr>
            <w:tcW w:w="4729" w:type="dxa"/>
            <w:shd w:val="clear" w:color="auto" w:fill="auto"/>
          </w:tcPr>
          <w:p w:rsidR="00921514" w:rsidRPr="0023744F" w:rsidRDefault="00921514" w:rsidP="00921514">
            <w:r w:rsidRPr="0023744F">
              <w:t>5161,16 TL</w:t>
            </w:r>
          </w:p>
        </w:tc>
      </w:tr>
      <w:tr w:rsidR="00921514" w:rsidRPr="00E13EB6" w:rsidTr="00101A72">
        <w:trPr>
          <w:trHeight w:val="526"/>
          <w:jc w:val="center"/>
        </w:trPr>
        <w:tc>
          <w:tcPr>
            <w:tcW w:w="4729" w:type="dxa"/>
            <w:shd w:val="clear" w:color="auto" w:fill="auto"/>
          </w:tcPr>
          <w:p w:rsidR="00921514" w:rsidRPr="00E13EB6" w:rsidRDefault="00921514" w:rsidP="00921514">
            <w:pPr>
              <w:jc w:val="center"/>
            </w:pPr>
            <w:r w:rsidRPr="00E13EB6">
              <w:t>2018</w:t>
            </w:r>
          </w:p>
        </w:tc>
        <w:tc>
          <w:tcPr>
            <w:tcW w:w="4729" w:type="dxa"/>
            <w:shd w:val="clear" w:color="auto" w:fill="auto"/>
          </w:tcPr>
          <w:p w:rsidR="00921514" w:rsidRPr="0023744F" w:rsidRDefault="00921514" w:rsidP="00921514">
            <w:r w:rsidRPr="0023744F">
              <w:t>8134 TL</w:t>
            </w:r>
          </w:p>
        </w:tc>
        <w:tc>
          <w:tcPr>
            <w:tcW w:w="4729" w:type="dxa"/>
            <w:shd w:val="clear" w:color="auto" w:fill="auto"/>
          </w:tcPr>
          <w:p w:rsidR="00921514" w:rsidRDefault="00921514" w:rsidP="00921514">
            <w:r w:rsidRPr="0023744F">
              <w:t>7850,6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19" w:name="_Toc531097536"/>
      <w:bookmarkStart w:id="20" w:name="_Toc416085140"/>
      <w:r w:rsidRPr="00A47F2F">
        <w:lastRenderedPageBreak/>
        <w:t>PAYDAŞ ANALİZİ</w:t>
      </w:r>
      <w:bookmarkEnd w:id="1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4420E4" w:rsidP="00B21A33">
      <w:pPr>
        <w:jc w:val="both"/>
      </w:pPr>
      <w:r w:rsidRPr="00B21A33">
        <w:rPr>
          <w:noProof/>
          <w:szCs w:val="24"/>
        </w:rPr>
        <w:drawing>
          <wp:inline distT="0" distB="0" distL="0" distR="0">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EE7AFB" w:rsidRPr="007A18AE" w:rsidRDefault="00EE7AFB" w:rsidP="00EE7AFB">
      <w:pPr>
        <w:ind w:right="1"/>
        <w:rPr>
          <w:b/>
          <w:u w:val="single"/>
        </w:rPr>
      </w:pPr>
      <w:r w:rsidRPr="007A18AE">
        <w:rPr>
          <w:b/>
          <w:u w:val="single"/>
        </w:rPr>
        <w:t>Olumlu Yönlerimiz:</w:t>
      </w:r>
    </w:p>
    <w:p w:rsidR="00EE7AFB" w:rsidRPr="007A18AE" w:rsidRDefault="00EE7AFB" w:rsidP="00EE7AFB">
      <w:pPr>
        <w:pStyle w:val="Balk3"/>
        <w:numPr>
          <w:ilvl w:val="0"/>
          <w:numId w:val="5"/>
        </w:numPr>
        <w:spacing w:before="0" w:after="0"/>
        <w:ind w:right="1"/>
        <w:rPr>
          <w:rFonts w:ascii="Book Antiqua" w:hAnsi="Book Antiqua"/>
          <w:sz w:val="24"/>
        </w:rPr>
      </w:pPr>
      <w:r>
        <w:rPr>
          <w:rFonts w:ascii="Book Antiqua" w:hAnsi="Book Antiqua"/>
          <w:sz w:val="24"/>
        </w:rPr>
        <w:t>Ö</w:t>
      </w:r>
      <w:r w:rsidRPr="007A18AE">
        <w:rPr>
          <w:rFonts w:ascii="Book Antiqua" w:hAnsi="Book Antiqua"/>
          <w:sz w:val="24"/>
        </w:rPr>
        <w:t>ğretmenlerimizle ihtiyaç duyduğumuzda rahatlıkla görüşebilmekteyiz</w:t>
      </w:r>
    </w:p>
    <w:p w:rsidR="00EE7AFB" w:rsidRPr="007A18AE" w:rsidRDefault="00EE7AFB" w:rsidP="00EE7AFB">
      <w:pPr>
        <w:numPr>
          <w:ilvl w:val="0"/>
          <w:numId w:val="5"/>
        </w:numPr>
        <w:ind w:right="1"/>
      </w:pPr>
      <w:r>
        <w:t>O</w:t>
      </w:r>
      <w:r w:rsidRPr="007A18AE">
        <w:t>kul müdürü ve idarecilerle ihtiyaç duyduğumuzda rahatlıkla görüşebilmekteyiz</w:t>
      </w:r>
    </w:p>
    <w:p w:rsidR="00EE7AFB" w:rsidRPr="007A18AE" w:rsidRDefault="00EE7AFB" w:rsidP="00EE7AFB">
      <w:pPr>
        <w:numPr>
          <w:ilvl w:val="0"/>
          <w:numId w:val="5"/>
        </w:numPr>
        <w:ind w:right="1"/>
      </w:pPr>
      <w:r>
        <w:t>O</w:t>
      </w:r>
      <w:r w:rsidRPr="007A18AE">
        <w:t>kulda bizimle ilgili alınan kararlarda görüşlerimiz alınmaktadır.</w:t>
      </w:r>
    </w:p>
    <w:p w:rsidR="00EE7AFB" w:rsidRDefault="00EE7AFB" w:rsidP="00EE7AFB">
      <w:pPr>
        <w:numPr>
          <w:ilvl w:val="0"/>
          <w:numId w:val="5"/>
        </w:numPr>
        <w:ind w:right="1"/>
      </w:pPr>
      <w:r w:rsidRPr="007A18AE">
        <w:lastRenderedPageBreak/>
        <w:t>Öğretmenlerimiz yeniliğe açık olarak derslerin işlenişinde çeşitli yöntemler kullanmaktadır.</w:t>
      </w:r>
    </w:p>
    <w:p w:rsidR="00EE7AFB" w:rsidRPr="007A18AE" w:rsidRDefault="00EE7AFB" w:rsidP="00EE7AFB">
      <w:pPr>
        <w:numPr>
          <w:ilvl w:val="0"/>
          <w:numId w:val="5"/>
        </w:numPr>
        <w:ind w:right="1"/>
      </w:pPr>
      <w:r>
        <w:t>Okulumuzun temizliği.</w:t>
      </w:r>
    </w:p>
    <w:p w:rsidR="00EE7AFB" w:rsidRDefault="00EE7AFB" w:rsidP="00B96252">
      <w:pPr>
        <w:ind w:right="1"/>
        <w:rPr>
          <w:b/>
          <w:u w:val="single"/>
        </w:rPr>
      </w:pPr>
      <w:r w:rsidRPr="007A18AE">
        <w:rPr>
          <w:b/>
          <w:u w:val="single"/>
        </w:rPr>
        <w:t>Olumsuz Yönlerimiz:</w:t>
      </w:r>
      <w:r w:rsidR="00B96252">
        <w:rPr>
          <w:b/>
          <w:u w:val="single"/>
        </w:rPr>
        <w:t>Yoktur.</w:t>
      </w:r>
    </w:p>
    <w:p w:rsidR="00EE7AFB" w:rsidRPr="007A18AE" w:rsidRDefault="00EE7AFB" w:rsidP="00EE7AFB">
      <w:pPr>
        <w:pStyle w:val="Balk3"/>
        <w:ind w:right="1"/>
        <w:rPr>
          <w:rFonts w:ascii="Book Antiqua" w:hAnsi="Book Antiqua"/>
          <w:b/>
          <w:szCs w:val="24"/>
        </w:rPr>
      </w:pPr>
      <w:r w:rsidRPr="007A18AE">
        <w:rPr>
          <w:rFonts w:ascii="Book Antiqua" w:hAnsi="Book Antiqua"/>
          <w:b/>
          <w:szCs w:val="24"/>
        </w:rPr>
        <w:t>Öğretmen Anketi Sonuçları:</w:t>
      </w:r>
    </w:p>
    <w:p w:rsidR="00EE7AFB" w:rsidRPr="007A18AE" w:rsidRDefault="00EE7AFB" w:rsidP="00EE7AFB">
      <w:pPr>
        <w:ind w:right="1"/>
        <w:rPr>
          <w:b/>
          <w:u w:val="single"/>
        </w:rPr>
      </w:pPr>
      <w:r w:rsidRPr="007A18AE">
        <w:rPr>
          <w:b/>
          <w:u w:val="single"/>
        </w:rPr>
        <w:t>Olumlu Yönlerimiz:</w:t>
      </w:r>
    </w:p>
    <w:p w:rsidR="00EE7AFB" w:rsidRPr="007A18AE" w:rsidRDefault="00EE7AFB" w:rsidP="00EE7AFB">
      <w:pPr>
        <w:numPr>
          <w:ilvl w:val="0"/>
          <w:numId w:val="6"/>
        </w:numPr>
        <w:ind w:right="1"/>
      </w:pPr>
      <w:r w:rsidRPr="007A18AE">
        <w:t xml:space="preserve"> Okulumuzda alınan kararlar çalışanların katılımıyla alınır</w:t>
      </w:r>
    </w:p>
    <w:p w:rsidR="00EE7AFB" w:rsidRPr="007A18AE" w:rsidRDefault="00EE7AFB" w:rsidP="00EE7AFB">
      <w:pPr>
        <w:numPr>
          <w:ilvl w:val="0"/>
          <w:numId w:val="6"/>
        </w:numPr>
        <w:ind w:right="992"/>
      </w:pPr>
      <w:r w:rsidRPr="007A18AE">
        <w:t>Kurumdaki tüm duyurular çalışanlara zamanında iletilir ve her türlü ödüllendirmede adil olma, tarafsızlık ve objektiflik sağlanır</w:t>
      </w:r>
    </w:p>
    <w:p w:rsidR="00EE7AFB" w:rsidRPr="007A18AE" w:rsidRDefault="00EE7AFB" w:rsidP="00EE7AFB">
      <w:pPr>
        <w:numPr>
          <w:ilvl w:val="0"/>
          <w:numId w:val="6"/>
        </w:numPr>
        <w:ind w:right="1"/>
      </w:pPr>
      <w:r w:rsidRPr="007A18AE">
        <w:t>Kendimi okulun değerli bir üyesi olarak görüyorum</w:t>
      </w:r>
    </w:p>
    <w:p w:rsidR="00EE7AFB" w:rsidRPr="007A18AE" w:rsidRDefault="00EE7AFB" w:rsidP="00EE7AFB">
      <w:pPr>
        <w:numPr>
          <w:ilvl w:val="0"/>
          <w:numId w:val="6"/>
        </w:numPr>
        <w:ind w:right="1"/>
      </w:pPr>
      <w:r w:rsidRPr="007A18AE">
        <w:t>Çalıştığım okul bana kendimi geliştirme imkanı tanımaktadır</w:t>
      </w:r>
    </w:p>
    <w:p w:rsidR="00EE7AFB" w:rsidRPr="007A18AE" w:rsidRDefault="00EE7AFB" w:rsidP="00EE7AFB">
      <w:pPr>
        <w:numPr>
          <w:ilvl w:val="0"/>
          <w:numId w:val="6"/>
        </w:numPr>
        <w:ind w:right="1"/>
      </w:pPr>
      <w:r w:rsidRPr="007A18AE">
        <w:t>Okul teknik ve araç gereç yönünden yeterli teknik donanıma sahiptir.</w:t>
      </w:r>
    </w:p>
    <w:p w:rsidR="00EE7AFB" w:rsidRPr="007A18AE" w:rsidRDefault="00EE7AFB" w:rsidP="00EE7AFB">
      <w:pPr>
        <w:numPr>
          <w:ilvl w:val="0"/>
          <w:numId w:val="6"/>
        </w:numPr>
        <w:ind w:right="1"/>
      </w:pPr>
      <w:r w:rsidRPr="007A18AE">
        <w:t>Okulda çalışanlara yönelik sosyal ve kültürel faaliyetler düzenlenir.</w:t>
      </w:r>
    </w:p>
    <w:p w:rsidR="00EE7AFB" w:rsidRPr="007A18AE" w:rsidRDefault="00EE7AFB" w:rsidP="00B96252">
      <w:pPr>
        <w:numPr>
          <w:ilvl w:val="0"/>
          <w:numId w:val="6"/>
        </w:numPr>
        <w:ind w:right="1"/>
      </w:pPr>
      <w:r w:rsidRPr="007A18AE">
        <w:t>Okulda öğretmenler arasında ayrım yapılmamaktadır.</w:t>
      </w:r>
    </w:p>
    <w:p w:rsidR="00EE7AFB" w:rsidRPr="007A18AE" w:rsidRDefault="00EE7AFB" w:rsidP="00EE7AFB">
      <w:pPr>
        <w:numPr>
          <w:ilvl w:val="0"/>
          <w:numId w:val="6"/>
        </w:numPr>
        <w:ind w:right="1"/>
      </w:pPr>
      <w:r w:rsidRPr="007A18AE">
        <w:t>Yöneticilerimiz yaratıcı ve yenilikçi düşüncelerin üretilmesini teşvik etmektedir</w:t>
      </w:r>
    </w:p>
    <w:p w:rsidR="00EE7AFB" w:rsidRPr="007A18AE" w:rsidRDefault="00EE7AFB" w:rsidP="00EE7AFB">
      <w:pPr>
        <w:numPr>
          <w:ilvl w:val="0"/>
          <w:numId w:val="6"/>
        </w:numPr>
        <w:ind w:right="1"/>
      </w:pPr>
      <w:r w:rsidRPr="007A18AE">
        <w:t>Yöneticiler okul vizyonunu, stratejilerini, iyileştirmeye açık alanlarını çalışanlarıyla paylaşır</w:t>
      </w:r>
    </w:p>
    <w:p w:rsidR="005C2036" w:rsidRDefault="00EE7AFB" w:rsidP="00EE7AFB">
      <w:pPr>
        <w:numPr>
          <w:ilvl w:val="0"/>
          <w:numId w:val="6"/>
        </w:numPr>
        <w:ind w:right="1"/>
      </w:pPr>
      <w:r w:rsidRPr="007A18AE">
        <w:t>Okulumuzda sadece öğretmenlerin kullanımına tahsis edilmiş yerler yeterlidir.</w:t>
      </w:r>
    </w:p>
    <w:p w:rsidR="005C2036" w:rsidRDefault="005C2036" w:rsidP="005C2036">
      <w:pPr>
        <w:ind w:left="720" w:right="1"/>
      </w:pPr>
    </w:p>
    <w:p w:rsidR="00EE7AFB" w:rsidRPr="005C2036" w:rsidRDefault="00EE7AFB" w:rsidP="00EE7AFB">
      <w:pPr>
        <w:numPr>
          <w:ilvl w:val="0"/>
          <w:numId w:val="6"/>
        </w:numPr>
        <w:ind w:right="1"/>
      </w:pPr>
      <w:r w:rsidRPr="005C2036">
        <w:rPr>
          <w:b/>
          <w:u w:val="single"/>
        </w:rPr>
        <w:lastRenderedPageBreak/>
        <w:t>Olumsuz Yönlerimiz:</w:t>
      </w:r>
    </w:p>
    <w:p w:rsidR="00EE7AFB" w:rsidRPr="007A18AE" w:rsidRDefault="00EE7AFB" w:rsidP="00EE7AFB">
      <w:pPr>
        <w:ind w:left="720" w:right="1"/>
      </w:pPr>
      <w:r w:rsidRPr="007A18AE">
        <w:t>YOK.</w:t>
      </w:r>
    </w:p>
    <w:p w:rsidR="00EE7AFB" w:rsidRPr="007A18AE" w:rsidRDefault="00EE7AFB" w:rsidP="00EE7AFB">
      <w:pPr>
        <w:pStyle w:val="Balk3"/>
        <w:ind w:right="1"/>
        <w:rPr>
          <w:rFonts w:ascii="Book Antiqua" w:hAnsi="Book Antiqua"/>
          <w:b/>
          <w:szCs w:val="24"/>
        </w:rPr>
      </w:pPr>
      <w:r w:rsidRPr="007A18AE">
        <w:rPr>
          <w:rFonts w:ascii="Book Antiqua" w:hAnsi="Book Antiqua"/>
          <w:b/>
          <w:szCs w:val="24"/>
        </w:rPr>
        <w:t>Veli Anketi Sonuçları:</w:t>
      </w:r>
    </w:p>
    <w:p w:rsidR="00EE7AFB" w:rsidRPr="007A18AE" w:rsidRDefault="00EE7AFB" w:rsidP="00EE7AFB">
      <w:pPr>
        <w:ind w:right="1"/>
        <w:rPr>
          <w:b/>
          <w:u w:val="single"/>
        </w:rPr>
      </w:pPr>
      <w:r w:rsidRPr="007A18AE">
        <w:rPr>
          <w:b/>
          <w:u w:val="single"/>
        </w:rPr>
        <w:t>Olumlu Yönlerimiz:</w:t>
      </w:r>
    </w:p>
    <w:p w:rsidR="00EE7AFB" w:rsidRPr="007A18AE" w:rsidRDefault="00EE7AFB" w:rsidP="00EE7AFB">
      <w:pPr>
        <w:numPr>
          <w:ilvl w:val="0"/>
          <w:numId w:val="7"/>
        </w:numPr>
        <w:ind w:right="1"/>
        <w:jc w:val="both"/>
        <w:rPr>
          <w:szCs w:val="24"/>
        </w:rPr>
      </w:pPr>
      <w:r w:rsidRPr="007A18AE">
        <w:rPr>
          <w:szCs w:val="24"/>
        </w:rPr>
        <w:t>İhtiyaç duyduğumuzda idare ile rahatlıkla görüşebilmekteyiz.</w:t>
      </w:r>
    </w:p>
    <w:p w:rsidR="00EE7AFB" w:rsidRPr="007A18AE" w:rsidRDefault="00EE7AFB" w:rsidP="00EE7AFB">
      <w:pPr>
        <w:numPr>
          <w:ilvl w:val="0"/>
          <w:numId w:val="7"/>
        </w:numPr>
        <w:ind w:right="1"/>
        <w:jc w:val="both"/>
        <w:rPr>
          <w:szCs w:val="24"/>
        </w:rPr>
      </w:pPr>
      <w:r w:rsidRPr="007A18AE">
        <w:rPr>
          <w:szCs w:val="24"/>
        </w:rPr>
        <w:t>Duyuruları zamanında öğrenmekteyiz</w:t>
      </w:r>
    </w:p>
    <w:p w:rsidR="00EE7AFB" w:rsidRPr="007A18AE" w:rsidRDefault="00EE7AFB" w:rsidP="00EE7AFB">
      <w:pPr>
        <w:numPr>
          <w:ilvl w:val="0"/>
          <w:numId w:val="7"/>
        </w:numPr>
        <w:ind w:right="1"/>
        <w:jc w:val="both"/>
        <w:rPr>
          <w:szCs w:val="24"/>
        </w:rPr>
      </w:pPr>
      <w:r w:rsidRPr="007A18AE">
        <w:rPr>
          <w:szCs w:val="24"/>
        </w:rPr>
        <w:t>İstek ve dileklerimiz dikkate alınmaktadır.</w:t>
      </w:r>
    </w:p>
    <w:p w:rsidR="00EE7AFB" w:rsidRPr="007A18AE" w:rsidRDefault="00EE7AFB" w:rsidP="00EE7AFB">
      <w:pPr>
        <w:numPr>
          <w:ilvl w:val="0"/>
          <w:numId w:val="7"/>
        </w:numPr>
        <w:ind w:right="1"/>
        <w:jc w:val="both"/>
        <w:rPr>
          <w:szCs w:val="24"/>
        </w:rPr>
      </w:pPr>
      <w:r w:rsidRPr="007A18AE">
        <w:rPr>
          <w:szCs w:val="24"/>
        </w:rPr>
        <w:t>Öğretmenlerimiz yeniliğe açık olarak derslerin işlenişinde çeşitli yöntem ve teknikler kullanmaktadırlar.</w:t>
      </w:r>
    </w:p>
    <w:p w:rsidR="00EE7AFB" w:rsidRPr="007A18AE" w:rsidRDefault="00EE7AFB" w:rsidP="00EE7AFB">
      <w:pPr>
        <w:numPr>
          <w:ilvl w:val="0"/>
          <w:numId w:val="7"/>
        </w:numPr>
        <w:ind w:right="1"/>
        <w:jc w:val="both"/>
        <w:rPr>
          <w:szCs w:val="24"/>
        </w:rPr>
      </w:pPr>
      <w:r w:rsidRPr="007A18AE">
        <w:rPr>
          <w:szCs w:val="24"/>
        </w:rPr>
        <w:t>Çocuklarımızın okulu sevdiğini düşünüyorum</w:t>
      </w:r>
    </w:p>
    <w:p w:rsidR="00EE7AFB" w:rsidRPr="007A18AE" w:rsidRDefault="00EE7AFB" w:rsidP="00EE7AFB">
      <w:pPr>
        <w:ind w:right="1"/>
        <w:rPr>
          <w:b/>
          <w:u w:val="single"/>
        </w:rPr>
      </w:pPr>
      <w:r w:rsidRPr="007A18AE">
        <w:rPr>
          <w:b/>
          <w:u w:val="single"/>
        </w:rPr>
        <w:t>Olumsuz Yönlerimiz:</w:t>
      </w:r>
    </w:p>
    <w:p w:rsidR="00250550" w:rsidRPr="005C2036" w:rsidRDefault="005C2036" w:rsidP="005C2036">
      <w:pPr>
        <w:ind w:right="1"/>
        <w:jc w:val="both"/>
        <w:rPr>
          <w:szCs w:val="24"/>
        </w:rPr>
      </w:pPr>
      <w:r>
        <w:rPr>
          <w:szCs w:val="24"/>
        </w:rPr>
        <w:t>Yoktur.</w:t>
      </w:r>
    </w:p>
    <w:p w:rsidR="00EA32DB" w:rsidRPr="00A47F2F" w:rsidRDefault="00B21A33" w:rsidP="00B21A33">
      <w:pPr>
        <w:pStyle w:val="Balk2"/>
      </w:pPr>
      <w:r>
        <w:rPr>
          <w:szCs w:val="24"/>
        </w:rPr>
        <w:br w:type="page"/>
      </w:r>
      <w:bookmarkStart w:id="21" w:name="_Toc531097537"/>
      <w:r w:rsidR="00F16D1B" w:rsidRPr="00A47F2F">
        <w:lastRenderedPageBreak/>
        <w:t>GZFT</w:t>
      </w:r>
      <w:r w:rsidR="006658C1" w:rsidRPr="00A47F2F">
        <w:t xml:space="preserve"> (Güçlü, Zayıf, Fırsat, Tehdit)</w:t>
      </w:r>
      <w:r w:rsidR="00F16D1B" w:rsidRPr="00A47F2F">
        <w:t xml:space="preserve"> Analizi</w:t>
      </w:r>
      <w:bookmarkEnd w:id="20"/>
      <w:bookmarkEnd w:id="21"/>
      <w:r w:rsidR="009853DF">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2" w:name="_Toc416084889"/>
      <w:r>
        <w:t>İçsel Faktörler</w:t>
      </w:r>
      <w:r w:rsidR="00474795">
        <w:t xml:space="preserve"> </w:t>
      </w:r>
    </w:p>
    <w:p w:rsidR="00EE7AFB" w:rsidRPr="00284611" w:rsidRDefault="00EE7AFB" w:rsidP="00EE7AFB">
      <w:pPr>
        <w:spacing w:after="0"/>
        <w:ind w:right="1" w:firstLine="993"/>
        <w:jc w:val="both"/>
        <w:rPr>
          <w:b/>
          <w:szCs w:val="24"/>
        </w:rPr>
      </w:pPr>
      <w:r w:rsidRPr="00284611">
        <w:rPr>
          <w:b/>
          <w:szCs w:val="24"/>
        </w:rPr>
        <w:t>Güçlü Yönler</w:t>
      </w:r>
    </w:p>
    <w:tbl>
      <w:tblPr>
        <w:tblW w:w="13882" w:type="dxa"/>
        <w:tblInd w:w="5" w:type="dxa"/>
        <w:tblLayout w:type="fixed"/>
        <w:tblCellMar>
          <w:left w:w="0" w:type="dxa"/>
          <w:right w:w="0" w:type="dxa"/>
        </w:tblCellMar>
        <w:tblLook w:val="0000" w:firstRow="0" w:lastRow="0" w:firstColumn="0" w:lastColumn="0" w:noHBand="0" w:noVBand="0"/>
      </w:tblPr>
      <w:tblGrid>
        <w:gridCol w:w="300"/>
        <w:gridCol w:w="4236"/>
        <w:gridCol w:w="240"/>
        <w:gridCol w:w="360"/>
        <w:gridCol w:w="4079"/>
        <w:gridCol w:w="146"/>
        <w:gridCol w:w="330"/>
        <w:gridCol w:w="4191"/>
      </w:tblGrid>
      <w:tr w:rsidR="00EE7AFB" w:rsidRPr="00997CB5" w:rsidTr="003F5978">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E7AFB" w:rsidRPr="00BF1481" w:rsidRDefault="00EE7AFB" w:rsidP="003F5978">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Öğretime Erişim</w:t>
            </w:r>
          </w:p>
        </w:tc>
        <w:tc>
          <w:tcPr>
            <w:tcW w:w="240" w:type="dxa"/>
            <w:tcBorders>
              <w:left w:val="single" w:sz="4" w:space="0" w:color="auto"/>
              <w:right w:val="single" w:sz="4" w:space="0" w:color="auto"/>
            </w:tcBorders>
            <w:shd w:val="clear" w:color="auto" w:fill="auto"/>
            <w:vAlign w:val="center"/>
          </w:tcPr>
          <w:p w:rsidR="00EE7AFB" w:rsidRPr="00BF1481" w:rsidRDefault="00EE7AFB" w:rsidP="003F5978">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E7AFB" w:rsidRPr="00BF1481" w:rsidRDefault="00EE7AFB" w:rsidP="003F5978">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rsidR="00EE7AFB" w:rsidRPr="00BF1481" w:rsidRDefault="00EE7AFB" w:rsidP="003F5978">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EE7AFB" w:rsidRPr="00BF1481" w:rsidRDefault="00EE7AFB" w:rsidP="003F5978">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EE7AFB" w:rsidRPr="00997CB5" w:rsidTr="003F5978">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211" w:lineRule="exact"/>
              <w:ind w:right="1"/>
              <w:rPr>
                <w:rFonts w:ascii="Times New Roman" w:hAnsi="Times New Roman" w:cs="Arial"/>
                <w:sz w:val="22"/>
                <w:szCs w:val="20"/>
              </w:rPr>
            </w:pPr>
            <w:r w:rsidRPr="00BF1481">
              <w:rPr>
                <w:rFonts w:ascii="Times New Roman" w:hAnsi="Times New Roman" w:cs="Arial"/>
                <w:sz w:val="22"/>
                <w:szCs w:val="20"/>
              </w:rPr>
              <w:t>On iki yıllık zorunlu ve kademeli eğitim</w:t>
            </w:r>
          </w:p>
        </w:tc>
        <w:tc>
          <w:tcPr>
            <w:tcW w:w="240"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211" w:lineRule="exact"/>
              <w:ind w:right="1"/>
              <w:rPr>
                <w:rFonts w:ascii="Times New Roman" w:hAnsi="Times New Roman" w:cs="Arial"/>
                <w:sz w:val="22"/>
                <w:szCs w:val="20"/>
              </w:rPr>
            </w:pPr>
            <w:r w:rsidRPr="00BF1481">
              <w:rPr>
                <w:rFonts w:ascii="Times New Roman" w:hAnsi="Times New Roman" w:cs="Arial"/>
                <w:sz w:val="22"/>
                <w:szCs w:val="20"/>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211" w:lineRule="exact"/>
              <w:ind w:right="1"/>
              <w:rPr>
                <w:rFonts w:ascii="Times New Roman" w:hAnsi="Times New Roman" w:cs="Arial"/>
                <w:sz w:val="22"/>
                <w:szCs w:val="20"/>
              </w:rPr>
            </w:pPr>
            <w:r w:rsidRPr="00BF1481">
              <w:rPr>
                <w:rFonts w:ascii="Times New Roman" w:hAnsi="Times New Roman" w:cs="Arial"/>
                <w:sz w:val="22"/>
                <w:szCs w:val="20"/>
              </w:rPr>
              <w:t>Öğretmen başına düşen öğrenci sayısının istenen seviyede olması</w:t>
            </w:r>
          </w:p>
        </w:tc>
      </w:tr>
      <w:tr w:rsidR="00EE7AFB" w:rsidRPr="00997CB5" w:rsidTr="003F5978">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Hayat boyu öğrenme</w:t>
            </w:r>
            <w:r w:rsidRPr="00BF1481">
              <w:rPr>
                <w:rFonts w:ascii="Times New Roman" w:hAnsi="Times New Roman" w:cs="Arial"/>
                <w:w w:val="99"/>
                <w:sz w:val="22"/>
                <w:szCs w:val="20"/>
                <w:highlight w:val="white"/>
              </w:rPr>
              <w:t xml:space="preserve"> kapsamındaki kursların açılmış olması</w:t>
            </w:r>
          </w:p>
        </w:tc>
        <w:tc>
          <w:tcPr>
            <w:tcW w:w="240"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Okulumuzda yönetici ve öğretmen normlarının doluluk oranının yüksek  olması</w:t>
            </w:r>
          </w:p>
        </w:tc>
        <w:tc>
          <w:tcPr>
            <w:tcW w:w="146"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highlight w:val="white"/>
              </w:rPr>
            </w:pPr>
            <w:r w:rsidRPr="00BF1481">
              <w:rPr>
                <w:rFonts w:ascii="Times New Roman" w:hAnsi="Times New Roman" w:cs="Arial"/>
                <w:sz w:val="22"/>
                <w:szCs w:val="20"/>
                <w:highlight w:val="white"/>
              </w:rPr>
              <w:t>Okulumuzda  derslik başına düşen</w:t>
            </w:r>
            <w:r w:rsidRPr="00BF1481">
              <w:rPr>
                <w:rFonts w:ascii="Times New Roman" w:hAnsi="Times New Roman" w:cs="Arial"/>
                <w:sz w:val="22"/>
                <w:szCs w:val="20"/>
              </w:rPr>
              <w:t xml:space="preserve"> öğrenci sayısının standartlara uygun olması</w:t>
            </w:r>
          </w:p>
        </w:tc>
      </w:tr>
      <w:tr w:rsidR="00EE7AFB" w:rsidRPr="00997CB5" w:rsidTr="003F5978">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228"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228" w:lineRule="exact"/>
              <w:ind w:right="1"/>
              <w:rPr>
                <w:rFonts w:ascii="Times New Roman" w:hAnsi="Times New Roman" w:cs="Arial"/>
                <w:sz w:val="22"/>
                <w:szCs w:val="20"/>
              </w:rPr>
            </w:pPr>
            <w:r w:rsidRPr="00BF1481">
              <w:rPr>
                <w:rFonts w:ascii="Times New Roman" w:hAnsi="Times New Roman" w:cs="Arial"/>
                <w:sz w:val="22"/>
                <w:szCs w:val="20"/>
              </w:rPr>
              <w:t>Bursluluk imkânları</w:t>
            </w:r>
          </w:p>
        </w:tc>
        <w:tc>
          <w:tcPr>
            <w:tcW w:w="240"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Okulumuzun teknolojik altyapısının yeterli olması</w:t>
            </w:r>
          </w:p>
        </w:tc>
        <w:tc>
          <w:tcPr>
            <w:tcW w:w="146"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politikalarının belirlenmesinde paydaşların görüş ve önerilerinin dikkate alınması</w:t>
            </w:r>
          </w:p>
        </w:tc>
      </w:tr>
      <w:tr w:rsidR="00EE7AFB" w:rsidRPr="00997CB5" w:rsidTr="005C2036">
        <w:trPr>
          <w:trHeight w:val="587"/>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Özel öğretimi destekleyici teşvik mekanizmaları</w:t>
            </w:r>
          </w:p>
        </w:tc>
        <w:tc>
          <w:tcPr>
            <w:tcW w:w="240"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Eğitime katkı sağlayan (Değerler Eğitimi Projesi, Beslenme Dostu Okul, Beya</w:t>
            </w:r>
            <w:r w:rsidR="002605A0">
              <w:rPr>
                <w:rFonts w:ascii="Times New Roman" w:hAnsi="Times New Roman" w:cs="Arial"/>
                <w:sz w:val="22"/>
                <w:szCs w:val="20"/>
              </w:rPr>
              <w:t>z Bayrak, v</w:t>
            </w:r>
            <w:r w:rsidRPr="00BF1481">
              <w:rPr>
                <w:rFonts w:ascii="Times New Roman" w:hAnsi="Times New Roman" w:cs="Arial"/>
                <w:sz w:val="22"/>
                <w:szCs w:val="20"/>
              </w:rPr>
              <w:t>b.) Projelerin uygulanıyor olması</w:t>
            </w:r>
          </w:p>
        </w:tc>
        <w:tc>
          <w:tcPr>
            <w:tcW w:w="146"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Güçlü bilişim altyapısı ve elektronik bilgi sistemlerinin etkin kullanımı</w:t>
            </w:r>
          </w:p>
        </w:tc>
      </w:tr>
      <w:tr w:rsidR="00EE7AFB" w:rsidRPr="00997CB5" w:rsidTr="003F5978">
        <w:trPr>
          <w:trHeight w:val="246"/>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İl genelinde öğrencilerin erişebilecekleri her kademe ve türde eğitim kurumlarının bulunması</w:t>
            </w:r>
          </w:p>
        </w:tc>
        <w:tc>
          <w:tcPr>
            <w:tcW w:w="240"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Eğitimin kalitesini ve öğrencilerin sınav başarısını artırmak için yapılan ortak sınavlar</w:t>
            </w:r>
          </w:p>
        </w:tc>
        <w:tc>
          <w:tcPr>
            <w:tcW w:w="146"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Yeniliğe ve gelişime açık insan kaynağı</w:t>
            </w:r>
          </w:p>
        </w:tc>
      </w:tr>
      <w:tr w:rsidR="00EE7AFB" w:rsidRPr="00997CB5" w:rsidTr="003F5978">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228" w:lineRule="exact"/>
              <w:ind w:right="1"/>
              <w:rPr>
                <w:rFonts w:ascii="Times New Roman" w:hAnsi="Times New Roman" w:cs="Arial"/>
                <w:b/>
                <w:color w:val="C00000"/>
                <w:sz w:val="22"/>
                <w:szCs w:val="20"/>
              </w:rPr>
            </w:pP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228" w:lineRule="exact"/>
              <w:ind w:right="1"/>
              <w:rPr>
                <w:rFonts w:ascii="Times New Roman" w:hAnsi="Times New Roman" w:cs="Arial"/>
                <w:sz w:val="22"/>
                <w:szCs w:val="20"/>
              </w:rPr>
            </w:pPr>
          </w:p>
        </w:tc>
        <w:tc>
          <w:tcPr>
            <w:tcW w:w="240"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225" w:lineRule="exac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6.</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225" w:lineRule="exact"/>
              <w:ind w:right="1"/>
              <w:rPr>
                <w:rFonts w:ascii="Times New Roman" w:hAnsi="Times New Roman" w:cs="Arial"/>
                <w:sz w:val="22"/>
                <w:szCs w:val="20"/>
                <w:highlight w:val="white"/>
              </w:rPr>
            </w:pPr>
            <w:r w:rsidRPr="00BF1481">
              <w:rPr>
                <w:rFonts w:ascii="Times New Roman" w:hAnsi="Times New Roman" w:cs="Arial"/>
                <w:sz w:val="22"/>
                <w:szCs w:val="20"/>
                <w:highlight w:val="white"/>
              </w:rPr>
              <w:t>Sınav başarılarına yönelik açılan</w:t>
            </w:r>
            <w:r w:rsidRPr="00BF1481">
              <w:rPr>
                <w:rFonts w:ascii="Times New Roman" w:hAnsi="Times New Roman" w:cs="Arial"/>
                <w:sz w:val="22"/>
                <w:szCs w:val="20"/>
              </w:rPr>
              <w:t xml:space="preserve"> kurslar</w:t>
            </w:r>
          </w:p>
        </w:tc>
        <w:tc>
          <w:tcPr>
            <w:tcW w:w="146"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6.</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Yaygın teşkilat ağı</w:t>
            </w:r>
          </w:p>
        </w:tc>
      </w:tr>
      <w:tr w:rsidR="00EE7AFB" w:rsidRPr="00997CB5" w:rsidTr="003F5978">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D29BA" w:rsidP="003F5978">
            <w:pPr>
              <w:spacing w:after="0" w:line="0" w:lineRule="atLeast"/>
              <w:ind w:right="1"/>
              <w:rPr>
                <w:rFonts w:ascii="Times New Roman" w:hAnsi="Times New Roman" w:cs="Arial"/>
                <w:b/>
                <w:color w:val="C00000"/>
                <w:sz w:val="22"/>
                <w:szCs w:val="20"/>
              </w:rPr>
            </w:pPr>
            <w:r>
              <w:rPr>
                <w:rFonts w:ascii="Times New Roman" w:hAnsi="Times New Roman" w:cs="Arial"/>
                <w:b/>
                <w:color w:val="C00000"/>
                <w:sz w:val="22"/>
                <w:szCs w:val="20"/>
              </w:rPr>
              <w:t>6</w:t>
            </w:r>
            <w:r w:rsidR="00EE7AFB" w:rsidRPr="00BF1481">
              <w:rPr>
                <w:rFonts w:ascii="Times New Roman" w:hAnsi="Times New Roman" w:cs="Arial"/>
                <w:b/>
                <w:color w:val="C00000"/>
                <w:sz w:val="22"/>
                <w:szCs w:val="20"/>
              </w:rPr>
              <w:t>.</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r w:rsidRPr="00BF1481">
              <w:rPr>
                <w:rFonts w:ascii="Times New Roman" w:hAnsi="Times New Roman" w:cs="Arial"/>
                <w:sz w:val="22"/>
                <w:szCs w:val="20"/>
              </w:rPr>
              <w:t>Öğrenci devamsızlık oranının düşük olması</w:t>
            </w:r>
            <w:r w:rsidR="005C2036">
              <w:rPr>
                <w:rFonts w:ascii="Times New Roman" w:hAnsi="Times New Roman" w:cs="Arial"/>
                <w:sz w:val="22"/>
                <w:szCs w:val="20"/>
              </w:rPr>
              <w:t>.</w:t>
            </w:r>
          </w:p>
        </w:tc>
        <w:tc>
          <w:tcPr>
            <w:tcW w:w="240"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7.</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w w:val="99"/>
                <w:sz w:val="22"/>
                <w:szCs w:val="20"/>
                <w:highlight w:val="white"/>
              </w:rPr>
            </w:pPr>
            <w:r w:rsidRPr="00BF1481">
              <w:rPr>
                <w:rFonts w:ascii="Times New Roman" w:hAnsi="Times New Roman" w:cs="Arial"/>
                <w:w w:val="99"/>
                <w:sz w:val="22"/>
                <w:szCs w:val="20"/>
                <w:highlight w:val="white"/>
              </w:rPr>
              <w:t>Okulumuzda şiddet olaylarının az</w:t>
            </w:r>
            <w:r w:rsidRPr="00BF1481">
              <w:rPr>
                <w:rFonts w:ascii="Times New Roman" w:hAnsi="Times New Roman" w:cs="Arial"/>
                <w:sz w:val="22"/>
                <w:szCs w:val="20"/>
              </w:rPr>
              <w:t xml:space="preserve"> olması</w:t>
            </w:r>
          </w:p>
        </w:tc>
        <w:tc>
          <w:tcPr>
            <w:tcW w:w="146" w:type="dxa"/>
            <w:tcBorders>
              <w:left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E7AFB" w:rsidRPr="00BF1481" w:rsidRDefault="00EE7AFB" w:rsidP="003F5978">
            <w:pPr>
              <w:spacing w:after="0" w:line="0" w:lineRule="atLeast"/>
              <w:ind w:right="1"/>
              <w:rPr>
                <w:rFonts w:ascii="Times New Roman" w:hAnsi="Times New Roman" w:cs="Arial"/>
                <w:b/>
                <w:color w:val="C00000"/>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E7AFB" w:rsidRPr="00BF1481" w:rsidRDefault="00EE7AFB" w:rsidP="003F5978">
            <w:pPr>
              <w:spacing w:after="0" w:line="0" w:lineRule="atLeast"/>
              <w:ind w:right="1"/>
              <w:rPr>
                <w:rFonts w:ascii="Times New Roman" w:hAnsi="Times New Roman" w:cs="Arial"/>
                <w:sz w:val="22"/>
                <w:szCs w:val="20"/>
              </w:rPr>
            </w:pPr>
          </w:p>
        </w:tc>
      </w:tr>
    </w:tbl>
    <w:p w:rsidR="00EE7AFB" w:rsidRDefault="00EE7AFB" w:rsidP="008E01DD">
      <w:pPr>
        <w:spacing w:after="0"/>
        <w:ind w:firstLine="708"/>
        <w:jc w:val="both"/>
        <w:rPr>
          <w:b/>
          <w:szCs w:val="24"/>
        </w:rPr>
      </w:pPr>
    </w:p>
    <w:p w:rsidR="00250550" w:rsidRDefault="00250550" w:rsidP="00EE7AFB">
      <w:pPr>
        <w:spacing w:after="0"/>
        <w:ind w:right="1" w:firstLine="993"/>
        <w:jc w:val="both"/>
        <w:rPr>
          <w:b/>
          <w:szCs w:val="24"/>
        </w:rPr>
      </w:pPr>
    </w:p>
    <w:p w:rsidR="00EE7AFB" w:rsidRDefault="00EE7AFB" w:rsidP="00EE7AFB">
      <w:pPr>
        <w:spacing w:after="0"/>
        <w:ind w:right="1" w:firstLine="993"/>
        <w:jc w:val="both"/>
        <w:rPr>
          <w:b/>
          <w:szCs w:val="24"/>
        </w:rPr>
      </w:pPr>
      <w:r>
        <w:rPr>
          <w:b/>
          <w:szCs w:val="24"/>
        </w:rPr>
        <w:t>Zayıf</w:t>
      </w:r>
      <w:r w:rsidRPr="00284611">
        <w:rPr>
          <w:b/>
          <w:szCs w:val="24"/>
        </w:rPr>
        <w:t xml:space="preserve">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111"/>
        <w:gridCol w:w="142"/>
        <w:gridCol w:w="283"/>
        <w:gridCol w:w="4253"/>
      </w:tblGrid>
      <w:tr w:rsidR="00EE7AFB" w:rsidTr="003F5978">
        <w:trPr>
          <w:trHeight w:val="345"/>
        </w:trPr>
        <w:tc>
          <w:tcPr>
            <w:tcW w:w="4536" w:type="dxa"/>
            <w:gridSpan w:val="2"/>
            <w:tcBorders>
              <w:right w:val="single" w:sz="4" w:space="0" w:color="auto"/>
            </w:tcBorders>
            <w:shd w:val="clear" w:color="auto" w:fill="FBE4D5"/>
            <w:vAlign w:val="center"/>
          </w:tcPr>
          <w:p w:rsidR="00EE7AFB" w:rsidRPr="00003363" w:rsidRDefault="00EE7AFB" w:rsidP="003F5978">
            <w:pPr>
              <w:spacing w:after="0" w:line="240" w:lineRule="auto"/>
              <w:ind w:right="1"/>
              <w:rPr>
                <w:rFonts w:ascii="Times New Roman" w:hAnsi="Times New Roman"/>
                <w:b/>
                <w:sz w:val="28"/>
              </w:rPr>
            </w:pPr>
            <w:r w:rsidRPr="00003363">
              <w:rPr>
                <w:rFonts w:ascii="Times New Roman" w:hAnsi="Times New Roman"/>
                <w:b/>
                <w:sz w:val="28"/>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EE7AFB" w:rsidRPr="00003363" w:rsidRDefault="00EE7AFB" w:rsidP="003F5978">
            <w:pPr>
              <w:spacing w:after="0" w:line="240" w:lineRule="auto"/>
              <w:ind w:right="1"/>
              <w:rPr>
                <w:rFonts w:ascii="Times New Roman" w:hAnsi="Times New Roman"/>
                <w:sz w:val="28"/>
              </w:rPr>
            </w:pPr>
          </w:p>
        </w:tc>
        <w:tc>
          <w:tcPr>
            <w:tcW w:w="4394" w:type="dxa"/>
            <w:gridSpan w:val="2"/>
            <w:tcBorders>
              <w:left w:val="single" w:sz="4" w:space="0" w:color="auto"/>
              <w:right w:val="single" w:sz="4" w:space="0" w:color="auto"/>
            </w:tcBorders>
            <w:shd w:val="clear" w:color="auto" w:fill="FBE4D5"/>
            <w:vAlign w:val="center"/>
          </w:tcPr>
          <w:p w:rsidR="00EE7AFB" w:rsidRPr="00003363" w:rsidRDefault="00EE7AFB" w:rsidP="003F5978">
            <w:pPr>
              <w:spacing w:after="0" w:line="240" w:lineRule="auto"/>
              <w:ind w:right="1"/>
              <w:rPr>
                <w:rFonts w:ascii="Times New Roman" w:hAnsi="Times New Roman"/>
                <w:b/>
                <w:sz w:val="28"/>
              </w:rPr>
            </w:pPr>
            <w:r w:rsidRPr="00003363">
              <w:rPr>
                <w:rFonts w:ascii="Times New Roman" w:hAnsi="Times New Roman"/>
                <w:b/>
                <w:sz w:val="28"/>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EE7AFB" w:rsidRPr="00003363" w:rsidRDefault="00EE7AFB" w:rsidP="003F5978">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vAlign w:val="center"/>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sz w:val="28"/>
              </w:rPr>
              <w:t>Kurumsal Kapasite</w:t>
            </w:r>
          </w:p>
        </w:tc>
      </w:tr>
      <w:tr w:rsidR="00EE7AFB" w:rsidTr="003F5978">
        <w:trPr>
          <w:trHeight w:val="212"/>
        </w:trPr>
        <w:tc>
          <w:tcPr>
            <w:tcW w:w="284" w:type="dxa"/>
            <w:shd w:val="clear" w:color="auto" w:fill="FBE4D5"/>
          </w:tcPr>
          <w:p w:rsidR="00EE7AFB" w:rsidRPr="00003363" w:rsidRDefault="00EE7AFB" w:rsidP="003F5978">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252" w:type="dxa"/>
            <w:tcBorders>
              <w:right w:val="single" w:sz="4" w:space="0" w:color="auto"/>
            </w:tcBorders>
            <w:shd w:val="clear" w:color="auto" w:fill="FFFBF7"/>
          </w:tcPr>
          <w:p w:rsidR="00EE7AFB" w:rsidRPr="00003363" w:rsidRDefault="00EE7AFB" w:rsidP="003F5978">
            <w:pPr>
              <w:spacing w:after="0" w:line="240" w:lineRule="auto"/>
              <w:ind w:left="80" w:right="1"/>
              <w:rPr>
                <w:rFonts w:ascii="Times New Roman" w:hAnsi="Times New Roman"/>
                <w:sz w:val="28"/>
              </w:rPr>
            </w:pPr>
            <w:r w:rsidRPr="00003363">
              <w:rPr>
                <w:rFonts w:ascii="Times New Roman" w:hAnsi="Times New Roman"/>
                <w:sz w:val="28"/>
              </w:rPr>
              <w:t>Öğrenci kayıt işlemlerinde adrese dayalı kayıt sisteminin etkin işletilememesi</w:t>
            </w:r>
          </w:p>
        </w:tc>
        <w:tc>
          <w:tcPr>
            <w:tcW w:w="284"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111" w:type="dxa"/>
            <w:tcBorders>
              <w:right w:val="single" w:sz="4" w:space="0" w:color="auto"/>
            </w:tcBorders>
            <w:shd w:val="clear" w:color="auto" w:fill="FFFBF7"/>
          </w:tcPr>
          <w:p w:rsidR="00EE7AFB" w:rsidRPr="00003363" w:rsidRDefault="00ED661D" w:rsidP="003F5978">
            <w:pPr>
              <w:spacing w:after="0" w:line="240" w:lineRule="auto"/>
              <w:ind w:left="20" w:right="1"/>
              <w:rPr>
                <w:rFonts w:ascii="Times New Roman" w:hAnsi="Times New Roman"/>
                <w:sz w:val="28"/>
              </w:rPr>
            </w:pPr>
            <w:r>
              <w:rPr>
                <w:rFonts w:ascii="Times New Roman" w:hAnsi="Times New Roman"/>
                <w:sz w:val="28"/>
              </w:rPr>
              <w:t xml:space="preserve">Okulun </w:t>
            </w:r>
            <w:bookmarkStart w:id="23" w:name="_GoBack"/>
            <w:bookmarkEnd w:id="23"/>
            <w:r w:rsidR="00EE7AFB" w:rsidRPr="00003363">
              <w:rPr>
                <w:rFonts w:ascii="Times New Roman" w:hAnsi="Times New Roman"/>
                <w:sz w:val="28"/>
              </w:rPr>
              <w:t>akademik başarısının istenilen düzeyde olmaması</w:t>
            </w:r>
          </w:p>
        </w:tc>
        <w:tc>
          <w:tcPr>
            <w:tcW w:w="142"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 xml:space="preserve">1.  </w:t>
            </w:r>
          </w:p>
        </w:tc>
        <w:tc>
          <w:tcPr>
            <w:tcW w:w="4253" w:type="dxa"/>
            <w:shd w:val="clear" w:color="auto" w:fill="FFFBF7"/>
          </w:tcPr>
          <w:p w:rsidR="00EE7AFB" w:rsidRPr="00003363" w:rsidRDefault="00EE7AFB" w:rsidP="003F5978">
            <w:pPr>
              <w:spacing w:after="0" w:line="240" w:lineRule="auto"/>
              <w:ind w:left="60" w:right="1"/>
              <w:rPr>
                <w:rFonts w:ascii="Times New Roman" w:hAnsi="Times New Roman"/>
                <w:sz w:val="28"/>
              </w:rPr>
            </w:pPr>
            <w:r w:rsidRPr="00003363">
              <w:rPr>
                <w:rFonts w:ascii="Times New Roman" w:hAnsi="Times New Roman"/>
                <w:color w:val="000000"/>
                <w:sz w:val="28"/>
              </w:rPr>
              <w:t>Nitelikli Hizmet İçi Eğitim</w:t>
            </w:r>
            <w:r w:rsidRPr="00003363">
              <w:rPr>
                <w:rFonts w:ascii="Times New Roman" w:hAnsi="Times New Roman"/>
                <w:sz w:val="28"/>
              </w:rPr>
              <w:t xml:space="preserve"> faaliyetlerinin yetersizliği</w:t>
            </w:r>
          </w:p>
        </w:tc>
      </w:tr>
      <w:tr w:rsidR="00EE7AFB" w:rsidTr="003F5978">
        <w:trPr>
          <w:trHeight w:val="262"/>
        </w:trPr>
        <w:tc>
          <w:tcPr>
            <w:tcW w:w="284" w:type="dxa"/>
            <w:shd w:val="clear" w:color="auto" w:fill="FBE4D5"/>
          </w:tcPr>
          <w:p w:rsidR="00EE7AFB" w:rsidRPr="00003363" w:rsidRDefault="00EE7AFB" w:rsidP="003F5978">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252" w:type="dxa"/>
            <w:tcBorders>
              <w:right w:val="single" w:sz="4" w:space="0" w:color="auto"/>
            </w:tcBorders>
            <w:shd w:val="clear" w:color="auto" w:fill="FFFBF7"/>
          </w:tcPr>
          <w:p w:rsidR="00EE7AFB" w:rsidRPr="00003363" w:rsidRDefault="00EE7AFB" w:rsidP="003F5978">
            <w:pPr>
              <w:spacing w:after="0" w:line="240" w:lineRule="auto"/>
              <w:ind w:left="80" w:right="1"/>
              <w:rPr>
                <w:rFonts w:ascii="Times New Roman" w:hAnsi="Times New Roman"/>
                <w:sz w:val="28"/>
              </w:rPr>
            </w:pPr>
            <w:r w:rsidRPr="00003363">
              <w:rPr>
                <w:rFonts w:ascii="Times New Roman" w:hAnsi="Times New Roman"/>
                <w:sz w:val="28"/>
              </w:rPr>
              <w:t>Özel eğitim okul ve</w:t>
            </w:r>
            <w:r w:rsidR="00822E6C">
              <w:rPr>
                <w:rFonts w:ascii="Times New Roman" w:hAnsi="Times New Roman"/>
                <w:sz w:val="28"/>
              </w:rPr>
              <w:t xml:space="preserve"> kurumlarını</w:t>
            </w:r>
            <w:r w:rsidR="00ED661D">
              <w:rPr>
                <w:rFonts w:ascii="Times New Roman" w:hAnsi="Times New Roman"/>
                <w:sz w:val="28"/>
              </w:rPr>
              <w:t xml:space="preserve">n </w:t>
            </w:r>
            <w:r w:rsidRPr="00003363">
              <w:rPr>
                <w:rFonts w:ascii="Times New Roman" w:hAnsi="Times New Roman"/>
                <w:sz w:val="28"/>
              </w:rPr>
              <w:t>olmaması</w:t>
            </w:r>
          </w:p>
        </w:tc>
        <w:tc>
          <w:tcPr>
            <w:tcW w:w="284"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111" w:type="dxa"/>
            <w:tcBorders>
              <w:right w:val="single" w:sz="4" w:space="0" w:color="auto"/>
            </w:tcBorders>
            <w:shd w:val="clear" w:color="auto" w:fill="FFFBF7"/>
          </w:tcPr>
          <w:p w:rsidR="00EE7AFB" w:rsidRPr="00003363" w:rsidRDefault="00EE7AFB" w:rsidP="003F5978">
            <w:pPr>
              <w:spacing w:after="0" w:line="240" w:lineRule="auto"/>
              <w:ind w:left="20" w:right="1"/>
              <w:rPr>
                <w:rFonts w:ascii="Times New Roman" w:hAnsi="Times New Roman"/>
                <w:sz w:val="28"/>
              </w:rPr>
            </w:pPr>
            <w:r w:rsidRPr="00003363">
              <w:rPr>
                <w:rFonts w:ascii="Times New Roman" w:hAnsi="Times New Roman"/>
                <w:sz w:val="28"/>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highlight w:val="white"/>
              </w:rPr>
              <w:t xml:space="preserve">2.  </w:t>
            </w:r>
          </w:p>
        </w:tc>
        <w:tc>
          <w:tcPr>
            <w:tcW w:w="4253" w:type="dxa"/>
            <w:shd w:val="clear" w:color="auto" w:fill="FFFBF7"/>
          </w:tcPr>
          <w:p w:rsidR="00EE7AFB" w:rsidRPr="00003363" w:rsidRDefault="00EE7AFB" w:rsidP="003F5978">
            <w:pPr>
              <w:spacing w:after="0" w:line="240" w:lineRule="auto"/>
              <w:ind w:left="60" w:right="1"/>
              <w:rPr>
                <w:rFonts w:ascii="Times New Roman" w:hAnsi="Times New Roman"/>
                <w:sz w:val="28"/>
              </w:rPr>
            </w:pPr>
            <w:r w:rsidRPr="00003363">
              <w:rPr>
                <w:rFonts w:ascii="Times New Roman" w:hAnsi="Times New Roman"/>
                <w:color w:val="000000"/>
                <w:sz w:val="28"/>
                <w:highlight w:val="white"/>
              </w:rPr>
              <w:t>Bütçe dağıtımında objektif kriterlerin</w:t>
            </w:r>
            <w:r w:rsidRPr="00003363">
              <w:rPr>
                <w:rFonts w:ascii="Times New Roman" w:hAnsi="Times New Roman"/>
                <w:sz w:val="28"/>
              </w:rPr>
              <w:t xml:space="preserve"> yetersizliği</w:t>
            </w:r>
          </w:p>
        </w:tc>
      </w:tr>
      <w:tr w:rsidR="00EE7AFB" w:rsidTr="003F5978">
        <w:trPr>
          <w:trHeight w:val="262"/>
        </w:trPr>
        <w:tc>
          <w:tcPr>
            <w:tcW w:w="284" w:type="dxa"/>
            <w:tcBorders>
              <w:bottom w:val="single" w:sz="4" w:space="0" w:color="auto"/>
            </w:tcBorders>
            <w:shd w:val="clear" w:color="auto" w:fill="FBE4D5"/>
          </w:tcPr>
          <w:p w:rsidR="00EE7AFB" w:rsidRPr="00003363" w:rsidRDefault="00EE7AFB" w:rsidP="003F5978">
            <w:pPr>
              <w:spacing w:after="0" w:line="240" w:lineRule="auto"/>
              <w:ind w:right="1"/>
              <w:rPr>
                <w:rFonts w:ascii="Times New Roman" w:hAnsi="Times New Roman"/>
                <w:b/>
                <w:color w:val="C00000"/>
                <w:sz w:val="28"/>
              </w:rPr>
            </w:pPr>
            <w:r w:rsidRPr="00003363">
              <w:rPr>
                <w:rFonts w:ascii="Times New Roman" w:hAnsi="Times New Roman"/>
                <w:b/>
                <w:color w:val="C00000"/>
                <w:sz w:val="28"/>
              </w:rPr>
              <w:t>3.</w:t>
            </w:r>
          </w:p>
        </w:tc>
        <w:tc>
          <w:tcPr>
            <w:tcW w:w="4252" w:type="dxa"/>
            <w:tcBorders>
              <w:bottom w:val="single" w:sz="4" w:space="0" w:color="auto"/>
              <w:right w:val="single" w:sz="4" w:space="0" w:color="auto"/>
            </w:tcBorders>
            <w:shd w:val="clear" w:color="auto" w:fill="FFFBF7"/>
          </w:tcPr>
          <w:p w:rsidR="00EE7AFB" w:rsidRPr="00003363" w:rsidRDefault="00EE7AFB" w:rsidP="003F5978">
            <w:pPr>
              <w:spacing w:after="0" w:line="240" w:lineRule="auto"/>
              <w:ind w:left="80" w:right="1"/>
              <w:rPr>
                <w:rFonts w:ascii="Times New Roman" w:hAnsi="Times New Roman"/>
                <w:sz w:val="28"/>
              </w:rPr>
            </w:pPr>
            <w:r w:rsidRPr="00003363">
              <w:rPr>
                <w:rFonts w:ascii="Times New Roman" w:hAnsi="Times New Roman"/>
                <w:sz w:val="28"/>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3.</w:t>
            </w:r>
          </w:p>
        </w:tc>
        <w:tc>
          <w:tcPr>
            <w:tcW w:w="4111" w:type="dxa"/>
            <w:tcBorders>
              <w:right w:val="single" w:sz="4" w:space="0" w:color="auto"/>
            </w:tcBorders>
            <w:shd w:val="clear" w:color="auto" w:fill="FFFBF7"/>
          </w:tcPr>
          <w:p w:rsidR="00EE7AFB" w:rsidRPr="00003363" w:rsidRDefault="00EE7AFB" w:rsidP="003F5978">
            <w:pPr>
              <w:spacing w:after="0" w:line="240" w:lineRule="auto"/>
              <w:ind w:left="40" w:right="1"/>
              <w:rPr>
                <w:rFonts w:ascii="Times New Roman" w:hAnsi="Times New Roman"/>
                <w:sz w:val="28"/>
              </w:rPr>
            </w:pPr>
            <w:r w:rsidRPr="00003363">
              <w:rPr>
                <w:rFonts w:ascii="Times New Roman" w:hAnsi="Times New Roman"/>
                <w:color w:val="000000"/>
                <w:sz w:val="28"/>
              </w:rPr>
              <w:t>Etkili bir yabancı dil eğitiminin</w:t>
            </w:r>
            <w:r w:rsidRPr="00003363">
              <w:rPr>
                <w:rFonts w:ascii="Times New Roman" w:hAnsi="Times New Roman"/>
                <w:sz w:val="28"/>
              </w:rPr>
              <w:t xml:space="preserve"> olmaması</w:t>
            </w:r>
          </w:p>
        </w:tc>
        <w:tc>
          <w:tcPr>
            <w:tcW w:w="142"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 xml:space="preserve">3.  </w:t>
            </w:r>
          </w:p>
        </w:tc>
        <w:tc>
          <w:tcPr>
            <w:tcW w:w="4253" w:type="dxa"/>
            <w:shd w:val="clear" w:color="auto" w:fill="FFFBF7"/>
          </w:tcPr>
          <w:p w:rsidR="00EE7AFB" w:rsidRPr="00003363" w:rsidRDefault="00EE7AFB" w:rsidP="003F5978">
            <w:pPr>
              <w:spacing w:after="0" w:line="240" w:lineRule="auto"/>
              <w:ind w:left="60" w:right="1"/>
              <w:rPr>
                <w:rFonts w:ascii="Times New Roman" w:hAnsi="Times New Roman"/>
                <w:sz w:val="28"/>
              </w:rPr>
            </w:pPr>
            <w:r w:rsidRPr="00003363">
              <w:rPr>
                <w:rFonts w:ascii="Times New Roman" w:hAnsi="Times New Roman"/>
                <w:color w:val="000000"/>
                <w:sz w:val="28"/>
              </w:rPr>
              <w:t>Hizmet içi eğitimlerin etkinliğinin</w:t>
            </w:r>
            <w:r w:rsidRPr="00003363">
              <w:rPr>
                <w:rFonts w:ascii="Times New Roman" w:hAnsi="Times New Roman"/>
                <w:sz w:val="28"/>
              </w:rPr>
              <w:t xml:space="preserve"> istenen düzeyde olmaması</w:t>
            </w:r>
          </w:p>
        </w:tc>
      </w:tr>
      <w:tr w:rsidR="00EE7AFB" w:rsidTr="003F5978">
        <w:trPr>
          <w:trHeight w:val="262"/>
        </w:trPr>
        <w:tc>
          <w:tcPr>
            <w:tcW w:w="284" w:type="dxa"/>
            <w:tcBorders>
              <w:bottom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4.</w:t>
            </w:r>
          </w:p>
        </w:tc>
        <w:tc>
          <w:tcPr>
            <w:tcW w:w="4252" w:type="dxa"/>
            <w:tcBorders>
              <w:bottom w:val="single" w:sz="4" w:space="0" w:color="auto"/>
              <w:right w:val="single" w:sz="4" w:space="0" w:color="auto"/>
            </w:tcBorders>
            <w:shd w:val="clear" w:color="auto" w:fill="FFFBF7"/>
          </w:tcPr>
          <w:p w:rsidR="00EE7AFB" w:rsidRPr="00003363" w:rsidRDefault="00EE7AFB" w:rsidP="003F5978">
            <w:pPr>
              <w:spacing w:after="0" w:line="240" w:lineRule="auto"/>
              <w:ind w:left="80" w:right="1"/>
              <w:rPr>
                <w:rFonts w:ascii="Times New Roman" w:hAnsi="Times New Roman"/>
                <w:sz w:val="28"/>
              </w:rPr>
            </w:pPr>
            <w:r w:rsidRPr="00003363">
              <w:rPr>
                <w:rFonts w:ascii="Times New Roman" w:hAnsi="Times New Roman"/>
                <w:sz w:val="28"/>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EE7AFB" w:rsidRPr="00003363" w:rsidRDefault="00EE7AFB" w:rsidP="003F5978">
            <w:pPr>
              <w:spacing w:after="0" w:line="240" w:lineRule="auto"/>
              <w:ind w:right="1"/>
              <w:rPr>
                <w:rFonts w:ascii="Times New Roman" w:hAnsi="Times New Roman"/>
                <w:b/>
                <w:color w:val="C00000"/>
                <w:sz w:val="28"/>
              </w:rPr>
            </w:pPr>
            <w:r w:rsidRPr="00003363">
              <w:rPr>
                <w:rFonts w:ascii="Times New Roman" w:hAnsi="Times New Roman"/>
                <w:b/>
                <w:color w:val="C00000"/>
                <w:sz w:val="28"/>
                <w:highlight w:val="white"/>
              </w:rPr>
              <w:t>4.</w:t>
            </w:r>
          </w:p>
        </w:tc>
        <w:tc>
          <w:tcPr>
            <w:tcW w:w="4111" w:type="dxa"/>
            <w:tcBorders>
              <w:bottom w:val="single" w:sz="4" w:space="0" w:color="auto"/>
              <w:right w:val="single" w:sz="4" w:space="0" w:color="auto"/>
            </w:tcBorders>
            <w:shd w:val="clear" w:color="auto" w:fill="FFFBF7"/>
          </w:tcPr>
          <w:p w:rsidR="00EE7AFB" w:rsidRPr="00003363" w:rsidRDefault="00EE7AFB" w:rsidP="003F5978">
            <w:pPr>
              <w:spacing w:after="0" w:line="240" w:lineRule="auto"/>
              <w:ind w:left="20" w:right="1"/>
              <w:rPr>
                <w:rFonts w:ascii="Times New Roman" w:hAnsi="Times New Roman"/>
                <w:sz w:val="28"/>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c>
          <w:tcPr>
            <w:tcW w:w="142"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 xml:space="preserve">4.  </w:t>
            </w:r>
          </w:p>
        </w:tc>
        <w:tc>
          <w:tcPr>
            <w:tcW w:w="4253" w:type="dxa"/>
            <w:shd w:val="clear" w:color="auto" w:fill="FFFBF7"/>
          </w:tcPr>
          <w:p w:rsidR="00EE7AFB" w:rsidRPr="00003363" w:rsidRDefault="00EE7AFB" w:rsidP="003F5978">
            <w:pPr>
              <w:spacing w:after="0" w:line="240" w:lineRule="auto"/>
              <w:ind w:left="60" w:right="1"/>
              <w:rPr>
                <w:rFonts w:ascii="Times New Roman" w:hAnsi="Times New Roman"/>
                <w:sz w:val="28"/>
              </w:rPr>
            </w:pPr>
            <w:r w:rsidRPr="00003363">
              <w:rPr>
                <w:rFonts w:ascii="Times New Roman" w:hAnsi="Times New Roman"/>
                <w:color w:val="000000"/>
                <w:sz w:val="28"/>
              </w:rPr>
              <w:t>Yönetici, öğretmen ve çalışanların</w:t>
            </w:r>
            <w:r w:rsidRPr="00003363">
              <w:rPr>
                <w:rFonts w:ascii="Times New Roman" w:hAnsi="Times New Roman"/>
                <w:sz w:val="28"/>
              </w:rPr>
              <w:t xml:space="preserve"> motivasyon ve örgütsel bağlılık düzeylerinin düşük olması</w:t>
            </w:r>
          </w:p>
        </w:tc>
      </w:tr>
      <w:tr w:rsidR="00EE7AFB" w:rsidTr="003F5978">
        <w:trPr>
          <w:trHeight w:val="264"/>
        </w:trPr>
        <w:tc>
          <w:tcPr>
            <w:tcW w:w="284" w:type="dxa"/>
            <w:tcBorders>
              <w:top w:val="single" w:sz="4" w:space="0" w:color="auto"/>
              <w:left w:val="nil"/>
              <w:bottom w:val="nil"/>
              <w:right w:val="nil"/>
            </w:tcBorders>
            <w:shd w:val="clear" w:color="auto" w:fill="FFFFFF"/>
          </w:tcPr>
          <w:p w:rsidR="00EE7AFB" w:rsidRPr="00003363" w:rsidRDefault="00EE7AFB" w:rsidP="003F5978">
            <w:pPr>
              <w:spacing w:after="0" w:line="240" w:lineRule="auto"/>
              <w:ind w:right="1"/>
              <w:rPr>
                <w:rFonts w:ascii="Times New Roman" w:hAnsi="Times New Roman"/>
                <w:b/>
                <w:color w:val="C00000"/>
                <w:sz w:val="28"/>
              </w:rPr>
            </w:pPr>
          </w:p>
        </w:tc>
        <w:tc>
          <w:tcPr>
            <w:tcW w:w="4252" w:type="dxa"/>
            <w:tcBorders>
              <w:top w:val="single" w:sz="4" w:space="0" w:color="auto"/>
              <w:left w:val="nil"/>
              <w:bottom w:val="nil"/>
              <w:right w:val="nil"/>
            </w:tcBorders>
            <w:shd w:val="clear" w:color="auto" w:fill="FFFBF7"/>
          </w:tcPr>
          <w:p w:rsidR="00EE7AFB" w:rsidRPr="00003363" w:rsidRDefault="00EE7AFB" w:rsidP="003F5978">
            <w:pPr>
              <w:spacing w:after="0" w:line="240" w:lineRule="auto"/>
              <w:ind w:left="80" w:right="1"/>
              <w:rPr>
                <w:rFonts w:ascii="Times New Roman" w:hAnsi="Times New Roman"/>
                <w:sz w:val="28"/>
              </w:rPr>
            </w:pPr>
          </w:p>
        </w:tc>
        <w:tc>
          <w:tcPr>
            <w:tcW w:w="284" w:type="dxa"/>
            <w:tcBorders>
              <w:top w:val="nil"/>
              <w:left w:val="nil"/>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5.</w:t>
            </w:r>
          </w:p>
        </w:tc>
        <w:tc>
          <w:tcPr>
            <w:tcW w:w="4111" w:type="dxa"/>
            <w:tcBorders>
              <w:bottom w:val="single" w:sz="4" w:space="0" w:color="auto"/>
              <w:right w:val="single" w:sz="4" w:space="0" w:color="auto"/>
            </w:tcBorders>
            <w:shd w:val="clear" w:color="auto" w:fill="FFFBF7"/>
          </w:tcPr>
          <w:p w:rsidR="00EE7AFB" w:rsidRPr="00003363" w:rsidRDefault="00EE7AFB" w:rsidP="003F5978">
            <w:pPr>
              <w:spacing w:after="0" w:line="240" w:lineRule="auto"/>
              <w:ind w:left="40" w:right="1"/>
              <w:rPr>
                <w:rFonts w:ascii="Times New Roman" w:hAnsi="Times New Roman"/>
                <w:sz w:val="28"/>
              </w:rPr>
            </w:pPr>
            <w:r w:rsidRPr="00003363">
              <w:rPr>
                <w:rFonts w:ascii="Times New Roman" w:hAnsi="Times New Roman"/>
                <w:color w:val="000000"/>
                <w:sz w:val="28"/>
              </w:rPr>
              <w:t>İl düzeyinde geliştirilen</w:t>
            </w:r>
            <w:r w:rsidRPr="00003363">
              <w:rPr>
                <w:rFonts w:ascii="Times New Roman" w:hAnsi="Times New Roman"/>
                <w:b/>
                <w:color w:val="C00000"/>
                <w:sz w:val="28"/>
              </w:rPr>
              <w:t xml:space="preserve"> </w:t>
            </w:r>
            <w:r w:rsidRPr="00003363">
              <w:rPr>
                <w:rFonts w:ascii="Times New Roman" w:hAnsi="Times New Roman"/>
                <w:color w:val="000000"/>
                <w:sz w:val="28"/>
              </w:rPr>
              <w:t>projelerin</w:t>
            </w:r>
            <w:r w:rsidRPr="00003363">
              <w:rPr>
                <w:rFonts w:ascii="Times New Roman" w:hAnsi="Times New Roman"/>
                <w:sz w:val="28"/>
              </w:rPr>
              <w:t xml:space="preserve"> etkin uygulanamaması</w:t>
            </w:r>
          </w:p>
        </w:tc>
        <w:tc>
          <w:tcPr>
            <w:tcW w:w="142" w:type="dxa"/>
            <w:tcBorders>
              <w:top w:val="nil"/>
              <w:left w:val="single" w:sz="4" w:space="0" w:color="auto"/>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 xml:space="preserve">5.  </w:t>
            </w:r>
          </w:p>
        </w:tc>
        <w:tc>
          <w:tcPr>
            <w:tcW w:w="4253" w:type="dxa"/>
            <w:shd w:val="clear" w:color="auto" w:fill="FFFBF7"/>
          </w:tcPr>
          <w:p w:rsidR="00EE7AFB" w:rsidRPr="00003363" w:rsidRDefault="00EE7AFB" w:rsidP="003F5978">
            <w:pPr>
              <w:spacing w:after="0" w:line="240" w:lineRule="auto"/>
              <w:ind w:left="60" w:right="1"/>
              <w:rPr>
                <w:rFonts w:ascii="Times New Roman" w:hAnsi="Times New Roman"/>
                <w:sz w:val="28"/>
              </w:rPr>
            </w:pPr>
            <w:r w:rsidRPr="00003363">
              <w:rPr>
                <w:rFonts w:ascii="Times New Roman" w:hAnsi="Times New Roman"/>
                <w:color w:val="000000"/>
                <w:sz w:val="28"/>
              </w:rPr>
              <w:t>Geçmiş yıllara ait veri, bilgi ve</w:t>
            </w:r>
            <w:r w:rsidRPr="00003363">
              <w:rPr>
                <w:rFonts w:ascii="Times New Roman" w:hAnsi="Times New Roman"/>
                <w:sz w:val="28"/>
              </w:rPr>
              <w:t xml:space="preserve"> belgelere ulaşılabilmesine imkân sağlayacak bir arşivleme sisteminin bulunmaması</w:t>
            </w:r>
          </w:p>
        </w:tc>
      </w:tr>
      <w:tr w:rsidR="00EE7AFB" w:rsidTr="003F5978">
        <w:trPr>
          <w:trHeight w:val="262"/>
        </w:trPr>
        <w:tc>
          <w:tcPr>
            <w:tcW w:w="284" w:type="dxa"/>
            <w:tcBorders>
              <w:top w:val="nil"/>
              <w:left w:val="nil"/>
              <w:bottom w:val="nil"/>
              <w:right w:val="nil"/>
            </w:tcBorders>
            <w:shd w:val="clear" w:color="auto" w:fill="FFFFFF"/>
          </w:tcPr>
          <w:p w:rsidR="00EE7AFB" w:rsidRPr="00003363" w:rsidRDefault="00EE7AFB" w:rsidP="003F5978">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EE7AFB" w:rsidRPr="00003363" w:rsidRDefault="00EE7AFB" w:rsidP="003F5978">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top w:val="single" w:sz="4" w:space="0" w:color="auto"/>
              <w:left w:val="nil"/>
              <w:bottom w:val="nil"/>
              <w:right w:val="nil"/>
            </w:tcBorders>
            <w:shd w:val="clear" w:color="auto" w:fill="FFFFFF"/>
          </w:tcPr>
          <w:p w:rsidR="00EE7AFB" w:rsidRPr="00003363" w:rsidRDefault="00EE7AFB" w:rsidP="003F5978">
            <w:pPr>
              <w:spacing w:after="0" w:line="240" w:lineRule="auto"/>
              <w:ind w:right="1"/>
              <w:rPr>
                <w:rFonts w:ascii="Times New Roman" w:hAnsi="Times New Roman"/>
                <w:b/>
                <w:color w:val="C00000"/>
                <w:sz w:val="28"/>
              </w:rPr>
            </w:pPr>
          </w:p>
        </w:tc>
        <w:tc>
          <w:tcPr>
            <w:tcW w:w="4111" w:type="dxa"/>
            <w:tcBorders>
              <w:top w:val="single" w:sz="4" w:space="0" w:color="auto"/>
              <w:left w:val="nil"/>
              <w:bottom w:val="nil"/>
              <w:right w:val="nil"/>
            </w:tcBorders>
            <w:shd w:val="clear" w:color="auto" w:fill="FFFBF7"/>
          </w:tcPr>
          <w:p w:rsidR="00EE7AFB" w:rsidRPr="00003363" w:rsidRDefault="00EE7AFB" w:rsidP="003F5978">
            <w:pPr>
              <w:spacing w:after="0" w:line="240" w:lineRule="auto"/>
              <w:ind w:left="2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 xml:space="preserve">6.  </w:t>
            </w:r>
          </w:p>
        </w:tc>
        <w:tc>
          <w:tcPr>
            <w:tcW w:w="4253" w:type="dxa"/>
            <w:shd w:val="clear" w:color="auto" w:fill="FFFBF7"/>
          </w:tcPr>
          <w:p w:rsidR="00EE7AFB" w:rsidRPr="00003363" w:rsidRDefault="00EE7AFB" w:rsidP="003F5978">
            <w:pPr>
              <w:spacing w:after="0" w:line="240" w:lineRule="auto"/>
              <w:ind w:left="60" w:right="1"/>
              <w:rPr>
                <w:rFonts w:ascii="Times New Roman" w:hAnsi="Times New Roman"/>
                <w:sz w:val="28"/>
              </w:rPr>
            </w:pPr>
            <w:r w:rsidRPr="00003363">
              <w:rPr>
                <w:rFonts w:ascii="Times New Roman" w:hAnsi="Times New Roman"/>
                <w:color w:val="000000"/>
                <w:sz w:val="28"/>
              </w:rPr>
              <w:t>İzleme ve değerlendirme</w:t>
            </w:r>
            <w:r w:rsidRPr="00003363">
              <w:rPr>
                <w:rFonts w:ascii="Times New Roman" w:hAnsi="Times New Roman"/>
                <w:sz w:val="28"/>
              </w:rPr>
              <w:t xml:space="preserve"> faaliyetlerinin yetersizliği</w:t>
            </w:r>
          </w:p>
        </w:tc>
      </w:tr>
      <w:tr w:rsidR="00EE7AFB" w:rsidTr="003F5978">
        <w:trPr>
          <w:trHeight w:val="262"/>
        </w:trPr>
        <w:tc>
          <w:tcPr>
            <w:tcW w:w="284" w:type="dxa"/>
            <w:tcBorders>
              <w:top w:val="nil"/>
              <w:left w:val="nil"/>
              <w:bottom w:val="nil"/>
              <w:right w:val="nil"/>
            </w:tcBorders>
            <w:shd w:val="clear" w:color="auto" w:fill="FFFFFF"/>
          </w:tcPr>
          <w:p w:rsidR="00EE7AFB" w:rsidRPr="00003363" w:rsidRDefault="00EE7AFB" w:rsidP="003F5978">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EE7AFB" w:rsidRPr="00003363" w:rsidRDefault="00EE7AFB" w:rsidP="003F5978">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top w:val="nil"/>
              <w:left w:val="nil"/>
              <w:bottom w:val="nil"/>
              <w:right w:val="nil"/>
            </w:tcBorders>
            <w:shd w:val="clear" w:color="auto" w:fill="FFFFFF"/>
          </w:tcPr>
          <w:p w:rsidR="00EE7AFB" w:rsidRPr="00003363" w:rsidRDefault="00EE7AFB" w:rsidP="003F5978">
            <w:pPr>
              <w:spacing w:after="0" w:line="240" w:lineRule="auto"/>
              <w:ind w:right="1"/>
              <w:rPr>
                <w:rFonts w:ascii="Times New Roman" w:hAnsi="Times New Roman"/>
                <w:sz w:val="28"/>
              </w:rPr>
            </w:pPr>
          </w:p>
        </w:tc>
        <w:tc>
          <w:tcPr>
            <w:tcW w:w="4111" w:type="dxa"/>
            <w:tcBorders>
              <w:top w:val="nil"/>
              <w:left w:val="nil"/>
              <w:bottom w:val="nil"/>
              <w:right w:val="nil"/>
            </w:tcBorders>
            <w:shd w:val="clear" w:color="auto" w:fill="FFFBF7"/>
          </w:tcPr>
          <w:p w:rsidR="00EE7AFB" w:rsidRPr="00003363" w:rsidRDefault="00EE7AFB" w:rsidP="003F5978">
            <w:pPr>
              <w:spacing w:after="0" w:line="240" w:lineRule="auto"/>
              <w:ind w:left="4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EE7AFB" w:rsidRPr="00003363" w:rsidRDefault="00EE7AFB" w:rsidP="003F5978">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E7AFB" w:rsidRPr="00003363" w:rsidRDefault="00EE7AFB" w:rsidP="003F5978">
            <w:pPr>
              <w:spacing w:after="0" w:line="240" w:lineRule="auto"/>
              <w:ind w:right="1"/>
              <w:rPr>
                <w:rFonts w:ascii="Times New Roman" w:hAnsi="Times New Roman"/>
                <w:sz w:val="28"/>
              </w:rPr>
            </w:pPr>
            <w:r w:rsidRPr="00003363">
              <w:rPr>
                <w:rFonts w:ascii="Times New Roman" w:hAnsi="Times New Roman"/>
                <w:b/>
                <w:color w:val="C00000"/>
                <w:sz w:val="28"/>
              </w:rPr>
              <w:t xml:space="preserve">  </w:t>
            </w:r>
          </w:p>
        </w:tc>
        <w:tc>
          <w:tcPr>
            <w:tcW w:w="4253" w:type="dxa"/>
            <w:shd w:val="clear" w:color="auto" w:fill="FFFBF7"/>
          </w:tcPr>
          <w:p w:rsidR="00EE7AFB" w:rsidRPr="00003363" w:rsidRDefault="00EE7AFB" w:rsidP="003F5978">
            <w:pPr>
              <w:spacing w:after="0" w:line="240" w:lineRule="auto"/>
              <w:ind w:right="1"/>
              <w:rPr>
                <w:rFonts w:ascii="Times New Roman" w:hAnsi="Times New Roman"/>
                <w:sz w:val="28"/>
              </w:rPr>
            </w:pPr>
          </w:p>
        </w:tc>
      </w:tr>
    </w:tbl>
    <w:p w:rsidR="00590797" w:rsidRDefault="00590797" w:rsidP="00710994">
      <w:pPr>
        <w:pStyle w:val="Balk3"/>
      </w:pPr>
    </w:p>
    <w:p w:rsidR="00710994" w:rsidRDefault="00710994" w:rsidP="00710994">
      <w:pPr>
        <w:pStyle w:val="Balk3"/>
      </w:pPr>
      <w:r>
        <w:t>Dışsal Faktörler</w:t>
      </w:r>
      <w:r w:rsidR="00474795">
        <w:t xml:space="preserve"> </w:t>
      </w:r>
    </w:p>
    <w:p w:rsidR="00590797" w:rsidRDefault="00590797" w:rsidP="00590797">
      <w:pPr>
        <w:spacing w:line="0" w:lineRule="atLeast"/>
        <w:ind w:right="1"/>
      </w:pPr>
    </w:p>
    <w:p w:rsidR="00534B74" w:rsidRDefault="00534B74" w:rsidP="00590797">
      <w:pPr>
        <w:spacing w:line="0" w:lineRule="atLeast"/>
        <w:ind w:right="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534B74" w:rsidTr="003F5978">
        <w:trPr>
          <w:trHeight w:val="245"/>
        </w:trPr>
        <w:tc>
          <w:tcPr>
            <w:tcW w:w="7230" w:type="dxa"/>
            <w:gridSpan w:val="2"/>
            <w:tcBorders>
              <w:right w:val="single" w:sz="4" w:space="0" w:color="auto"/>
            </w:tcBorders>
            <w:shd w:val="clear" w:color="auto" w:fill="FBE4D5"/>
            <w:vAlign w:val="center"/>
          </w:tcPr>
          <w:p w:rsidR="00534B74" w:rsidRPr="002D53E6" w:rsidRDefault="00534B74" w:rsidP="003F5978">
            <w:pPr>
              <w:spacing w:after="0" w:line="240" w:lineRule="auto"/>
              <w:ind w:right="1"/>
              <w:jc w:val="center"/>
              <w:rPr>
                <w:rFonts w:ascii="Times New Roman" w:hAnsi="Times New Roman"/>
                <w:b/>
                <w:color w:val="0070C0"/>
                <w:sz w:val="26"/>
                <w:szCs w:val="26"/>
              </w:rPr>
            </w:pPr>
            <w:r w:rsidRPr="002D53E6">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center"/>
          </w:tcPr>
          <w:p w:rsidR="00534B74" w:rsidRPr="002D53E6" w:rsidRDefault="00534B74" w:rsidP="003F5978">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534B74" w:rsidRPr="002D53E6" w:rsidRDefault="00534B74" w:rsidP="003F5978">
            <w:pPr>
              <w:spacing w:after="0" w:line="240" w:lineRule="auto"/>
              <w:ind w:right="1"/>
              <w:jc w:val="center"/>
              <w:rPr>
                <w:rFonts w:ascii="Times New Roman" w:hAnsi="Times New Roman"/>
                <w:b/>
                <w:color w:val="C00000"/>
                <w:sz w:val="26"/>
                <w:szCs w:val="26"/>
              </w:rPr>
            </w:pPr>
            <w:r w:rsidRPr="002D53E6">
              <w:rPr>
                <w:rFonts w:ascii="Times New Roman" w:hAnsi="Times New Roman"/>
                <w:b/>
                <w:color w:val="C00000"/>
                <w:sz w:val="26"/>
                <w:szCs w:val="26"/>
              </w:rPr>
              <w:t>OLUMSUZ</w:t>
            </w: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rPr>
              <w:t>Eğitime verilen önem ve eğitim sürelerinin artması yönünde dünyada</w:t>
            </w:r>
            <w:r w:rsidRPr="00590797">
              <w:rPr>
                <w:rFonts w:ascii="Times New Roman" w:hAnsi="Times New Roman"/>
                <w:sz w:val="18"/>
                <w:szCs w:val="18"/>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b/>
                <w:color w:val="C00000"/>
                <w:sz w:val="18"/>
                <w:szCs w:val="18"/>
              </w:rPr>
            </w:pPr>
          </w:p>
        </w:tc>
        <w:tc>
          <w:tcPr>
            <w:tcW w:w="283" w:type="dxa"/>
            <w:tcBorders>
              <w:left w:val="single" w:sz="4" w:space="0" w:color="auto"/>
            </w:tcBorders>
            <w:shd w:val="clear" w:color="auto" w:fill="FBE4D5"/>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b/>
                <w:color w:val="C00000"/>
                <w:sz w:val="18"/>
                <w:szCs w:val="18"/>
              </w:rPr>
              <w:t>*</w:t>
            </w:r>
          </w:p>
        </w:tc>
        <w:tc>
          <w:tcPr>
            <w:tcW w:w="5954" w:type="dxa"/>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rPr>
              <w:t>Her alanda uluslararası rekabette yaşanan</w:t>
            </w:r>
            <w:r w:rsidRPr="00590797">
              <w:rPr>
                <w:rFonts w:ascii="Times New Roman" w:hAnsi="Times New Roman"/>
                <w:sz w:val="18"/>
                <w:szCs w:val="18"/>
              </w:rPr>
              <w:t xml:space="preserve"> zorluklar (Krizler vb.)</w:t>
            </w: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color w:val="000000"/>
                <w:sz w:val="18"/>
                <w:szCs w:val="18"/>
              </w:rPr>
              <w:t>Dünyada ve ülkemizde okul öncesi eğitim ve mesleki eğitimin</w:t>
            </w:r>
            <w:r w:rsidRPr="00590797">
              <w:rPr>
                <w:rFonts w:ascii="Times New Roman" w:hAnsi="Times New Roman"/>
                <w:sz w:val="18"/>
                <w:szCs w:val="18"/>
              </w:rPr>
              <w:t xml:space="preserve"> yaygınlaşması</w:t>
            </w:r>
          </w:p>
        </w:tc>
        <w:tc>
          <w:tcPr>
            <w:tcW w:w="425" w:type="dxa"/>
            <w:tcBorders>
              <w:top w:val="nil"/>
              <w:left w:val="single" w:sz="4" w:space="0" w:color="auto"/>
              <w:bottom w:val="nil"/>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b/>
                <w:color w:val="C00000"/>
                <w:sz w:val="18"/>
                <w:szCs w:val="18"/>
              </w:rPr>
            </w:pPr>
          </w:p>
        </w:tc>
        <w:tc>
          <w:tcPr>
            <w:tcW w:w="283" w:type="dxa"/>
            <w:tcBorders>
              <w:left w:val="single" w:sz="4" w:space="0" w:color="auto"/>
              <w:bottom w:val="single" w:sz="4" w:space="0" w:color="auto"/>
            </w:tcBorders>
            <w:shd w:val="clear" w:color="auto" w:fill="FBE4D5"/>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b/>
                <w:color w:val="C00000"/>
                <w:sz w:val="18"/>
                <w:szCs w:val="18"/>
              </w:rPr>
              <w:t>*</w:t>
            </w:r>
          </w:p>
        </w:tc>
        <w:tc>
          <w:tcPr>
            <w:tcW w:w="5954" w:type="dxa"/>
            <w:tcBorders>
              <w:bottom w:val="single" w:sz="4" w:space="0" w:color="auto"/>
            </w:tcBorders>
            <w:shd w:val="clear" w:color="auto" w:fill="FFFFFF"/>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color w:val="000000"/>
                <w:sz w:val="18"/>
                <w:szCs w:val="18"/>
              </w:rPr>
              <w:t>Globalleşme ile birlikte gelişmiş ülke ve</w:t>
            </w:r>
            <w:r w:rsidRPr="00590797">
              <w:rPr>
                <w:rFonts w:ascii="Times New Roman" w:hAnsi="Times New Roman"/>
                <w:sz w:val="18"/>
                <w:szCs w:val="18"/>
              </w:rPr>
              <w:t xml:space="preserve"> yüksek teknolojiye sahip kurumlarla yaşanan rekabetin olumsuz etkilerinin eğitim ve öğretime yansımaları</w:t>
            </w: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rPr>
              <w:t>AB Uyum Süreci</w:t>
            </w:r>
          </w:p>
        </w:tc>
        <w:tc>
          <w:tcPr>
            <w:tcW w:w="425" w:type="dxa"/>
            <w:tcBorders>
              <w:top w:val="nil"/>
              <w:left w:val="single" w:sz="4" w:space="0" w:color="auto"/>
              <w:bottom w:val="nil"/>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b/>
                <w:color w:val="C00000"/>
                <w:sz w:val="18"/>
                <w:szCs w:val="18"/>
              </w:rPr>
            </w:pPr>
          </w:p>
        </w:tc>
        <w:tc>
          <w:tcPr>
            <w:tcW w:w="283" w:type="dxa"/>
            <w:tcBorders>
              <w:left w:val="single" w:sz="4" w:space="0" w:color="auto"/>
              <w:bottom w:val="single" w:sz="4" w:space="0" w:color="auto"/>
            </w:tcBorders>
            <w:shd w:val="clear" w:color="auto" w:fill="FBE4D5"/>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b/>
                <w:color w:val="C00000"/>
                <w:sz w:val="18"/>
                <w:szCs w:val="18"/>
              </w:rPr>
              <w:t>*</w:t>
            </w:r>
          </w:p>
        </w:tc>
        <w:tc>
          <w:tcPr>
            <w:tcW w:w="5954" w:type="dxa"/>
            <w:tcBorders>
              <w:bottom w:val="single" w:sz="4" w:space="0" w:color="auto"/>
            </w:tcBorders>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rPr>
              <w:t>Personel politikaları nedeni ile</w:t>
            </w:r>
            <w:r w:rsidRPr="00590797">
              <w:rPr>
                <w:rFonts w:ascii="Times New Roman" w:hAnsi="Times New Roman"/>
                <w:sz w:val="18"/>
                <w:szCs w:val="18"/>
              </w:rPr>
              <w:t xml:space="preserve"> okul/kurumlarda yaşanan destek personel yetersizliği ve bunu telafi edebilecek hizmet alımında yaşanan kaynak sorunu</w:t>
            </w: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color w:val="000000"/>
                <w:sz w:val="18"/>
                <w:szCs w:val="18"/>
              </w:rPr>
              <w:t>Dünyada kurumsal ve bireysel bazda sürekli gelişmeyi hedefleyen bilinç</w:t>
            </w:r>
            <w:r w:rsidRPr="00590797">
              <w:rPr>
                <w:rFonts w:ascii="Times New Roman" w:hAnsi="Times New Roman"/>
                <w:sz w:val="18"/>
                <w:szCs w:val="18"/>
              </w:rPr>
              <w:t xml:space="preserve"> düzeyinin artması</w:t>
            </w:r>
          </w:p>
        </w:tc>
        <w:tc>
          <w:tcPr>
            <w:tcW w:w="425" w:type="dxa"/>
            <w:tcBorders>
              <w:top w:val="nil"/>
              <w:left w:val="single" w:sz="4" w:space="0" w:color="auto"/>
              <w:bottom w:val="nil"/>
              <w:right w:val="nil"/>
            </w:tcBorders>
            <w:shd w:val="clear" w:color="auto" w:fill="FFFFFF"/>
          </w:tcPr>
          <w:p w:rsidR="00534B74" w:rsidRPr="00590797" w:rsidRDefault="00534B74" w:rsidP="003F5978">
            <w:pPr>
              <w:spacing w:after="0" w:line="240" w:lineRule="auto"/>
              <w:ind w:right="1"/>
              <w:rPr>
                <w:rFonts w:ascii="Times New Roman" w:hAnsi="Times New Roman"/>
                <w:b/>
                <w:color w:val="C00000"/>
                <w:sz w:val="18"/>
                <w:szCs w:val="18"/>
              </w:rPr>
            </w:pPr>
          </w:p>
        </w:tc>
        <w:tc>
          <w:tcPr>
            <w:tcW w:w="283" w:type="dxa"/>
            <w:tcBorders>
              <w:top w:val="single" w:sz="4" w:space="0" w:color="auto"/>
              <w:left w:val="nil"/>
              <w:bottom w:val="nil"/>
              <w:right w:val="nil"/>
            </w:tcBorders>
            <w:shd w:val="clear" w:color="auto" w:fill="auto"/>
          </w:tcPr>
          <w:p w:rsidR="00534B74" w:rsidRPr="00590797" w:rsidRDefault="00534B74" w:rsidP="003F5978">
            <w:pPr>
              <w:spacing w:after="0" w:line="240" w:lineRule="auto"/>
              <w:ind w:right="1"/>
              <w:rPr>
                <w:rFonts w:ascii="Times New Roman" w:hAnsi="Times New Roman"/>
                <w:sz w:val="18"/>
                <w:szCs w:val="18"/>
              </w:rPr>
            </w:pPr>
          </w:p>
        </w:tc>
        <w:tc>
          <w:tcPr>
            <w:tcW w:w="5954" w:type="dxa"/>
            <w:tcBorders>
              <w:top w:val="single" w:sz="4" w:space="0" w:color="auto"/>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rPr>
              <w:t>Mevzuatta günün yaklaşım ve ihtiyaçlarına uygun gerçekleştirilen</w:t>
            </w:r>
            <w:r w:rsidRPr="00590797">
              <w:rPr>
                <w:rFonts w:ascii="Times New Roman" w:hAnsi="Times New Roman"/>
                <w:sz w:val="18"/>
                <w:szCs w:val="18"/>
              </w:rPr>
              <w:t xml:space="preserve"> değişimler</w:t>
            </w:r>
          </w:p>
        </w:tc>
        <w:tc>
          <w:tcPr>
            <w:tcW w:w="425" w:type="dxa"/>
            <w:tcBorders>
              <w:top w:val="nil"/>
              <w:left w:val="single" w:sz="4" w:space="0" w:color="auto"/>
              <w:bottom w:val="nil"/>
              <w:right w:val="nil"/>
            </w:tcBorders>
            <w:shd w:val="clear" w:color="auto" w:fill="FFFFFF"/>
          </w:tcPr>
          <w:p w:rsidR="00534B74" w:rsidRPr="00590797" w:rsidRDefault="00534B74" w:rsidP="003F5978">
            <w:pPr>
              <w:spacing w:after="0" w:line="240" w:lineRule="auto"/>
              <w:ind w:right="1"/>
              <w:rPr>
                <w:rFonts w:ascii="Times New Roman" w:hAnsi="Times New Roman"/>
                <w:b/>
                <w:color w:val="C00000"/>
                <w:sz w:val="18"/>
                <w:szCs w:val="18"/>
              </w:rPr>
            </w:pPr>
          </w:p>
        </w:tc>
        <w:tc>
          <w:tcPr>
            <w:tcW w:w="283" w:type="dxa"/>
            <w:tcBorders>
              <w:top w:val="nil"/>
              <w:left w:val="nil"/>
              <w:bottom w:val="nil"/>
              <w:right w:val="nil"/>
            </w:tcBorders>
            <w:shd w:val="clear" w:color="auto" w:fill="auto"/>
          </w:tcPr>
          <w:p w:rsidR="00534B74" w:rsidRPr="00590797" w:rsidRDefault="00534B74" w:rsidP="003F5978">
            <w:pPr>
              <w:spacing w:after="0" w:line="240" w:lineRule="auto"/>
              <w:ind w:right="1"/>
              <w:rPr>
                <w:rFonts w:ascii="Times New Roman" w:hAnsi="Times New Roman"/>
                <w:sz w:val="18"/>
                <w:szCs w:val="18"/>
              </w:rPr>
            </w:pPr>
          </w:p>
        </w:tc>
        <w:tc>
          <w:tcPr>
            <w:tcW w:w="5954"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rPr>
              <w:t>Ülkemizde; katılımcı, planlı, gelişimci, şeffaf ve performansa dayalı</w:t>
            </w:r>
            <w:r w:rsidRPr="00590797">
              <w:rPr>
                <w:rFonts w:ascii="Times New Roman" w:hAnsi="Times New Roman"/>
                <w:sz w:val="18"/>
                <w:szCs w:val="18"/>
              </w:rPr>
              <w:t xml:space="preserve"> stratejik yönetim” anlayışına geçme çabaları</w:t>
            </w:r>
          </w:p>
        </w:tc>
        <w:tc>
          <w:tcPr>
            <w:tcW w:w="425" w:type="dxa"/>
            <w:tcBorders>
              <w:top w:val="nil"/>
              <w:left w:val="single" w:sz="4" w:space="0" w:color="auto"/>
              <w:bottom w:val="nil"/>
              <w:right w:val="nil"/>
            </w:tcBorders>
            <w:shd w:val="clear" w:color="auto" w:fill="FFFFFF"/>
          </w:tcPr>
          <w:p w:rsidR="00534B74" w:rsidRPr="00590797" w:rsidRDefault="00534B74" w:rsidP="003F5978">
            <w:pPr>
              <w:spacing w:after="0" w:line="240" w:lineRule="auto"/>
              <w:ind w:right="1"/>
              <w:rPr>
                <w:rFonts w:ascii="Times New Roman" w:hAnsi="Times New Roman"/>
                <w:b/>
                <w:color w:val="C00000"/>
                <w:sz w:val="18"/>
                <w:szCs w:val="18"/>
              </w:rPr>
            </w:pPr>
          </w:p>
        </w:tc>
        <w:tc>
          <w:tcPr>
            <w:tcW w:w="283" w:type="dxa"/>
            <w:tcBorders>
              <w:top w:val="nil"/>
              <w:left w:val="nil"/>
              <w:bottom w:val="nil"/>
              <w:right w:val="nil"/>
            </w:tcBorders>
            <w:shd w:val="clear" w:color="auto" w:fill="auto"/>
          </w:tcPr>
          <w:p w:rsidR="00534B74" w:rsidRPr="00590797" w:rsidRDefault="00534B74" w:rsidP="003F5978">
            <w:pPr>
              <w:spacing w:after="0" w:line="240" w:lineRule="auto"/>
              <w:ind w:right="1"/>
              <w:rPr>
                <w:rFonts w:ascii="Times New Roman" w:hAnsi="Times New Roman"/>
                <w:sz w:val="18"/>
                <w:szCs w:val="18"/>
              </w:rPr>
            </w:pPr>
          </w:p>
        </w:tc>
        <w:tc>
          <w:tcPr>
            <w:tcW w:w="5954"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color w:val="000000"/>
                <w:sz w:val="18"/>
                <w:szCs w:val="18"/>
              </w:rPr>
              <w:t>Bakanlığımızca, eğitimde öğrenci merkezli ve yapılandırmacı eğitim yakl</w:t>
            </w:r>
            <w:r w:rsidRPr="00590797">
              <w:rPr>
                <w:rFonts w:ascii="Times New Roman" w:hAnsi="Times New Roman"/>
                <w:sz w:val="18"/>
                <w:szCs w:val="18"/>
                <w:highlight w:val="white"/>
              </w:rPr>
              <w:t>aşımları ile mesleki eğitimde yeterliğe dayalı modüler eğitim sistemine</w:t>
            </w:r>
            <w:r w:rsidRPr="00590797">
              <w:rPr>
                <w:rFonts w:ascii="Times New Roman" w:hAnsi="Times New Roman"/>
                <w:sz w:val="18"/>
                <w:szCs w:val="18"/>
              </w:rPr>
              <w:t xml:space="preserve"> geçilmesi</w:t>
            </w:r>
          </w:p>
        </w:tc>
        <w:tc>
          <w:tcPr>
            <w:tcW w:w="425" w:type="dxa"/>
            <w:tcBorders>
              <w:top w:val="nil"/>
              <w:left w:val="single" w:sz="4" w:space="0" w:color="auto"/>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283"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5954"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highlight w:val="white"/>
              </w:rPr>
              <w:t>Bakanlığımızca görevde yükselme ve kariyer basamakları vb. konulardaki</w:t>
            </w:r>
            <w:r w:rsidRPr="00590797">
              <w:rPr>
                <w:rFonts w:ascii="Times New Roman" w:hAnsi="Times New Roman"/>
                <w:sz w:val="18"/>
                <w:szCs w:val="18"/>
              </w:rPr>
              <w:t xml:space="preserve"> geliştirilen politikalar</w:t>
            </w:r>
          </w:p>
        </w:tc>
        <w:tc>
          <w:tcPr>
            <w:tcW w:w="425" w:type="dxa"/>
            <w:tcBorders>
              <w:top w:val="nil"/>
              <w:left w:val="single" w:sz="4" w:space="0" w:color="auto"/>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283"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5954"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r>
      <w:tr w:rsidR="00534B74" w:rsidTr="00590797">
        <w:trPr>
          <w:trHeight w:val="170"/>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sz w:val="18"/>
                <w:szCs w:val="18"/>
              </w:rPr>
            </w:pPr>
            <w:r w:rsidRPr="00590797">
              <w:rPr>
                <w:rFonts w:ascii="Times New Roman" w:hAnsi="Times New Roman"/>
                <w:color w:val="000000"/>
                <w:sz w:val="18"/>
                <w:szCs w:val="18"/>
              </w:rPr>
              <w:t>18 yaşından küçük herkesin (öğrencilerin) sosyal güvence kapsamına</w:t>
            </w:r>
            <w:r w:rsidRPr="00590797">
              <w:rPr>
                <w:rFonts w:ascii="Times New Roman" w:hAnsi="Times New Roman"/>
                <w:sz w:val="18"/>
                <w:szCs w:val="18"/>
              </w:rPr>
              <w:t xml:space="preserve"> alınması</w:t>
            </w:r>
          </w:p>
        </w:tc>
        <w:tc>
          <w:tcPr>
            <w:tcW w:w="425" w:type="dxa"/>
            <w:tcBorders>
              <w:top w:val="nil"/>
              <w:left w:val="single" w:sz="4" w:space="0" w:color="auto"/>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283"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5954"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r>
      <w:tr w:rsidR="00534B74" w:rsidTr="003F5978">
        <w:trPr>
          <w:trHeight w:val="487"/>
        </w:trPr>
        <w:tc>
          <w:tcPr>
            <w:tcW w:w="284" w:type="dxa"/>
            <w:shd w:val="clear" w:color="auto" w:fill="FBE4D5"/>
          </w:tcPr>
          <w:p w:rsidR="00534B74" w:rsidRPr="002D53E6" w:rsidRDefault="00534B74" w:rsidP="003F5978">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B74" w:rsidRPr="00590797" w:rsidRDefault="00534B74" w:rsidP="003F5978">
            <w:pPr>
              <w:spacing w:after="0" w:line="240" w:lineRule="auto"/>
              <w:ind w:right="1"/>
              <w:rPr>
                <w:rFonts w:ascii="Times New Roman" w:hAnsi="Times New Roman"/>
                <w:color w:val="000000"/>
                <w:sz w:val="18"/>
                <w:szCs w:val="18"/>
              </w:rPr>
            </w:pPr>
            <w:r w:rsidRPr="00590797">
              <w:rPr>
                <w:rFonts w:ascii="Times New Roman" w:hAnsi="Times New Roman"/>
                <w:color w:val="000000"/>
                <w:sz w:val="18"/>
                <w:szCs w:val="18"/>
              </w:rPr>
              <w:t>Bakanlığımızın ücretsiz ders kitabı dağıtımı uygulaması</w:t>
            </w:r>
          </w:p>
        </w:tc>
        <w:tc>
          <w:tcPr>
            <w:tcW w:w="425" w:type="dxa"/>
            <w:tcBorders>
              <w:top w:val="nil"/>
              <w:left w:val="single" w:sz="4" w:space="0" w:color="auto"/>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283"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c>
          <w:tcPr>
            <w:tcW w:w="5954" w:type="dxa"/>
            <w:tcBorders>
              <w:top w:val="nil"/>
              <w:left w:val="nil"/>
              <w:bottom w:val="nil"/>
              <w:right w:val="nil"/>
            </w:tcBorders>
            <w:shd w:val="clear" w:color="auto" w:fill="FFFFFF"/>
          </w:tcPr>
          <w:p w:rsidR="00534B74" w:rsidRPr="00590797" w:rsidRDefault="00534B74" w:rsidP="003F5978">
            <w:pPr>
              <w:spacing w:after="0" w:line="240" w:lineRule="auto"/>
              <w:ind w:right="1"/>
              <w:rPr>
                <w:rFonts w:ascii="Times New Roman" w:hAnsi="Times New Roman"/>
                <w:sz w:val="18"/>
                <w:szCs w:val="18"/>
              </w:rPr>
            </w:pPr>
          </w:p>
        </w:tc>
      </w:tr>
    </w:tbl>
    <w:p w:rsidR="00534B74" w:rsidRDefault="00534B74" w:rsidP="00534B74">
      <w:pPr>
        <w:ind w:right="1"/>
      </w:pPr>
    </w:p>
    <w:p w:rsidR="00534B74" w:rsidRDefault="00534B74" w:rsidP="00534B74">
      <w:pPr>
        <w:ind w:right="1"/>
        <w:rPr>
          <w:rFonts w:ascii="Times New Roman" w:hAnsi="Times New Roman"/>
          <w:b/>
          <w:color w:val="002060"/>
          <w:szCs w:val="24"/>
        </w:rPr>
      </w:pPr>
    </w:p>
    <w:p w:rsidR="00590797" w:rsidRDefault="00590797" w:rsidP="00534B74">
      <w:pPr>
        <w:ind w:right="1" w:firstLine="709"/>
        <w:rPr>
          <w:rFonts w:ascii="Times New Roman" w:hAnsi="Times New Roman"/>
          <w:b/>
          <w:color w:val="002060"/>
          <w:szCs w:val="24"/>
        </w:rPr>
      </w:pPr>
    </w:p>
    <w:p w:rsidR="00590797" w:rsidRDefault="00590797" w:rsidP="00534B74">
      <w:pPr>
        <w:ind w:right="1" w:firstLine="709"/>
        <w:rPr>
          <w:rFonts w:ascii="Times New Roman" w:hAnsi="Times New Roman"/>
          <w:b/>
          <w:color w:val="002060"/>
          <w:szCs w:val="24"/>
        </w:rPr>
      </w:pPr>
    </w:p>
    <w:p w:rsidR="006403CA" w:rsidRDefault="006403CA" w:rsidP="006403CA">
      <w:pPr>
        <w:ind w:right="1"/>
        <w:rPr>
          <w:rFonts w:ascii="Times New Roman" w:hAnsi="Times New Roman"/>
          <w:b/>
          <w:color w:val="002060"/>
          <w:szCs w:val="24"/>
        </w:rPr>
      </w:pPr>
    </w:p>
    <w:p w:rsidR="00534B74" w:rsidRDefault="00534B74" w:rsidP="006403CA">
      <w:pPr>
        <w:ind w:right="1"/>
      </w:pPr>
      <w:r w:rsidRPr="00DA2107">
        <w:rPr>
          <w:rFonts w:ascii="Times New Roman" w:hAnsi="Times New Roman"/>
          <w:b/>
          <w:color w:val="002060"/>
          <w:szCs w:val="24"/>
        </w:rPr>
        <w:lastRenderedPageBreak/>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534B74" w:rsidTr="003F5978">
        <w:trPr>
          <w:trHeight w:val="617"/>
        </w:trPr>
        <w:tc>
          <w:tcPr>
            <w:tcW w:w="7230" w:type="dxa"/>
            <w:gridSpan w:val="2"/>
            <w:tcBorders>
              <w:right w:val="single" w:sz="4" w:space="0" w:color="auto"/>
            </w:tcBorders>
            <w:shd w:val="clear" w:color="auto" w:fill="FBE4D5"/>
            <w:vAlign w:val="center"/>
          </w:tcPr>
          <w:p w:rsidR="00534B74" w:rsidRPr="002A0A8A" w:rsidRDefault="00534B74" w:rsidP="003F5978">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tcPr>
          <w:p w:rsidR="00534B74" w:rsidRPr="002A0A8A" w:rsidRDefault="00534B74" w:rsidP="003F5978">
            <w:pPr>
              <w:spacing w:after="0" w:line="240" w:lineRule="auto"/>
              <w:ind w:left="960" w:right="1"/>
              <w:rPr>
                <w:rFonts w:ascii="Times New Roman" w:hAnsi="Times New Roman"/>
                <w:b/>
                <w:color w:val="C00000"/>
                <w:sz w:val="26"/>
                <w:szCs w:val="26"/>
              </w:rPr>
            </w:pPr>
          </w:p>
        </w:tc>
        <w:tc>
          <w:tcPr>
            <w:tcW w:w="6237" w:type="dxa"/>
            <w:gridSpan w:val="2"/>
            <w:tcBorders>
              <w:left w:val="single" w:sz="4" w:space="0" w:color="auto"/>
            </w:tcBorders>
            <w:shd w:val="clear" w:color="auto" w:fill="FBE4D5"/>
            <w:vAlign w:val="center"/>
          </w:tcPr>
          <w:p w:rsidR="00534B74" w:rsidRPr="002A0A8A" w:rsidRDefault="00534B74" w:rsidP="003F5978">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534B74" w:rsidTr="003F5978">
        <w:trPr>
          <w:trHeight w:val="191"/>
        </w:trPr>
        <w:tc>
          <w:tcPr>
            <w:tcW w:w="284" w:type="dxa"/>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2D53E6" w:rsidRDefault="00534B74" w:rsidP="003F5978">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İli</w:t>
            </w:r>
            <w:r w:rsidR="00C93ACB">
              <w:rPr>
                <w:rFonts w:ascii="Times New Roman" w:hAnsi="Times New Roman"/>
                <w:color w:val="000000"/>
                <w:sz w:val="28"/>
                <w:szCs w:val="28"/>
                <w:highlight w:val="white"/>
              </w:rPr>
              <w:t xml:space="preserve">miz karasal iklimin hüküm sürdüğü ve ekonomisinin </w:t>
            </w:r>
            <w:r w:rsidR="006F3245">
              <w:rPr>
                <w:rFonts w:ascii="Times New Roman" w:hAnsi="Times New Roman"/>
                <w:color w:val="000000"/>
                <w:sz w:val="28"/>
                <w:szCs w:val="28"/>
                <w:highlight w:val="white"/>
              </w:rPr>
              <w:t xml:space="preserve">büyük oranda </w:t>
            </w:r>
            <w:r w:rsidR="00C93ACB">
              <w:rPr>
                <w:rFonts w:ascii="Times New Roman" w:hAnsi="Times New Roman"/>
                <w:color w:val="000000"/>
                <w:sz w:val="28"/>
                <w:szCs w:val="28"/>
                <w:highlight w:val="white"/>
              </w:rPr>
              <w:t>hayvancılık ve kısmen tarıma</w:t>
            </w:r>
            <w:r w:rsidR="00A93264">
              <w:rPr>
                <w:rFonts w:ascii="Times New Roman" w:hAnsi="Times New Roman"/>
                <w:color w:val="000000"/>
                <w:sz w:val="28"/>
                <w:szCs w:val="28"/>
                <w:highlight w:val="white"/>
              </w:rPr>
              <w:t xml:space="preserve"> </w:t>
            </w:r>
            <w:r w:rsidR="00C93ACB">
              <w:rPr>
                <w:rFonts w:ascii="Times New Roman" w:hAnsi="Times New Roman"/>
                <w:color w:val="000000"/>
                <w:sz w:val="28"/>
                <w:szCs w:val="28"/>
                <w:highlight w:val="white"/>
              </w:rPr>
              <w:t>dayandığı bir ildir</w:t>
            </w:r>
            <w:r w:rsidR="00A93264">
              <w:rPr>
                <w:rFonts w:ascii="Times New Roman" w:hAnsi="Times New Roman"/>
                <w:color w:val="000000"/>
                <w:sz w:val="28"/>
                <w:szCs w:val="28"/>
                <w:highlight w:val="white"/>
              </w:rPr>
              <w:t>.Ağır ve uzun geçen kış şartları</w:t>
            </w:r>
            <w:r w:rsidR="006F3245">
              <w:rPr>
                <w:rFonts w:ascii="Times New Roman" w:hAnsi="Times New Roman"/>
                <w:color w:val="000000"/>
                <w:sz w:val="28"/>
                <w:szCs w:val="28"/>
                <w:highlight w:val="white"/>
              </w:rPr>
              <w:t xml:space="preserve"> nedeniyle </w:t>
            </w:r>
            <w:r w:rsidR="00C93ACB">
              <w:rPr>
                <w:rFonts w:ascii="Times New Roman" w:hAnsi="Times New Roman"/>
                <w:color w:val="000000"/>
                <w:sz w:val="28"/>
                <w:szCs w:val="28"/>
                <w:highlight w:val="white"/>
              </w:rPr>
              <w:t xml:space="preserve">insanlarının </w:t>
            </w:r>
            <w:r w:rsidRPr="002D53E6">
              <w:rPr>
                <w:rFonts w:ascii="Times New Roman" w:hAnsi="Times New Roman"/>
                <w:sz w:val="28"/>
                <w:szCs w:val="28"/>
                <w:highlight w:val="white"/>
              </w:rPr>
              <w:t xml:space="preserve"> eğitime  bakış  açısına   olumlu</w:t>
            </w:r>
            <w:r w:rsidRPr="002D53E6">
              <w:rPr>
                <w:rFonts w:ascii="Times New Roman" w:hAnsi="Times New Roman"/>
                <w:sz w:val="28"/>
                <w:szCs w:val="28"/>
              </w:rPr>
              <w:t xml:space="preserve"> yansımaları</w:t>
            </w:r>
          </w:p>
        </w:tc>
        <w:tc>
          <w:tcPr>
            <w:tcW w:w="425" w:type="dxa"/>
            <w:tcBorders>
              <w:top w:val="nil"/>
              <w:left w:val="single" w:sz="4" w:space="0" w:color="auto"/>
              <w:bottom w:val="nil"/>
              <w:right w:val="single" w:sz="4" w:space="0" w:color="auto"/>
            </w:tcBorders>
            <w:shd w:val="clear" w:color="auto" w:fill="FFFFFF"/>
          </w:tcPr>
          <w:p w:rsidR="00534B74" w:rsidRPr="00CC4BA5" w:rsidRDefault="00534B74" w:rsidP="003F5978">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534B74" w:rsidRPr="002D53E6" w:rsidRDefault="00534B74" w:rsidP="003F5978">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534B74" w:rsidTr="003F5978">
        <w:trPr>
          <w:trHeight w:val="206"/>
        </w:trPr>
        <w:tc>
          <w:tcPr>
            <w:tcW w:w="284" w:type="dxa"/>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2D53E6" w:rsidRDefault="007D4439" w:rsidP="003F5978">
            <w:pPr>
              <w:spacing w:after="0" w:line="240" w:lineRule="auto"/>
              <w:ind w:right="1"/>
              <w:rPr>
                <w:rFonts w:ascii="Times New Roman" w:hAnsi="Times New Roman"/>
                <w:sz w:val="28"/>
                <w:szCs w:val="28"/>
                <w:highlight w:val="white"/>
              </w:rPr>
            </w:pPr>
            <w:r>
              <w:rPr>
                <w:rFonts w:ascii="Times New Roman" w:hAnsi="Times New Roman"/>
                <w:sz w:val="28"/>
                <w:szCs w:val="28"/>
                <w:highlight w:val="white"/>
              </w:rPr>
              <w:t>Hayvancılığa dayalı süt ve süt ürünleri,et ve et ürünleri ülke ekonomisinde önemli bir yere sahiptir.</w:t>
            </w:r>
          </w:p>
        </w:tc>
        <w:tc>
          <w:tcPr>
            <w:tcW w:w="425" w:type="dxa"/>
            <w:tcBorders>
              <w:top w:val="nil"/>
              <w:left w:val="single" w:sz="4" w:space="0" w:color="auto"/>
              <w:bottom w:val="nil"/>
              <w:right w:val="single" w:sz="4" w:space="0" w:color="auto"/>
            </w:tcBorders>
            <w:shd w:val="clear" w:color="auto" w:fill="FFFFFF"/>
          </w:tcPr>
          <w:p w:rsidR="00534B74" w:rsidRPr="00CC4BA5" w:rsidRDefault="00534B74" w:rsidP="003F5978">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534B74" w:rsidRPr="002D53E6" w:rsidRDefault="00534B74" w:rsidP="003F5978">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 ve öğretimde kullanılan cihaz ve</w:t>
            </w:r>
            <w:r w:rsidRPr="002D53E6">
              <w:rPr>
                <w:rFonts w:ascii="Times New Roman" w:hAnsi="Times New Roman"/>
                <w:sz w:val="28"/>
                <w:szCs w:val="28"/>
              </w:rPr>
              <w:t xml:space="preserve"> makinelerin yüksek teknolojilere sahip olması nedeniyle bakım, onarımlarının pahalı olması dolayısıyla okulların maddi yönden zorlanması</w:t>
            </w:r>
          </w:p>
        </w:tc>
      </w:tr>
      <w:tr w:rsidR="00534B74" w:rsidTr="003F5978">
        <w:trPr>
          <w:trHeight w:val="209"/>
        </w:trPr>
        <w:tc>
          <w:tcPr>
            <w:tcW w:w="284" w:type="dxa"/>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2D53E6" w:rsidRDefault="00534B74" w:rsidP="003F5978">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highlight w:val="white"/>
              </w:rPr>
              <w:t>Ulu</w:t>
            </w:r>
            <w:r w:rsidR="007D4439">
              <w:rPr>
                <w:rFonts w:ascii="Times New Roman" w:hAnsi="Times New Roman"/>
                <w:color w:val="000000"/>
                <w:sz w:val="28"/>
                <w:szCs w:val="28"/>
                <w:highlight w:val="white"/>
              </w:rPr>
              <w:t xml:space="preserve">slararası  trafiğe  açılan karayolu </w:t>
            </w:r>
            <w:r w:rsidRPr="002D53E6">
              <w:rPr>
                <w:rFonts w:ascii="Times New Roman" w:hAnsi="Times New Roman"/>
                <w:color w:val="000000"/>
                <w:sz w:val="28"/>
                <w:szCs w:val="28"/>
                <w:highlight w:val="white"/>
              </w:rPr>
              <w:t>ulaşımının  her  geçen  gün</w:t>
            </w:r>
            <w:r w:rsidRPr="002D53E6">
              <w:rPr>
                <w:rFonts w:ascii="Times New Roman" w:hAnsi="Times New Roman"/>
                <w:sz w:val="28"/>
                <w:szCs w:val="28"/>
              </w:rPr>
              <w:t xml:space="preserve"> gelişmekte olması</w:t>
            </w:r>
          </w:p>
        </w:tc>
        <w:tc>
          <w:tcPr>
            <w:tcW w:w="425" w:type="dxa"/>
            <w:tcBorders>
              <w:top w:val="nil"/>
              <w:left w:val="single" w:sz="4" w:space="0" w:color="auto"/>
              <w:bottom w:val="nil"/>
              <w:right w:val="single" w:sz="4" w:space="0" w:color="auto"/>
            </w:tcBorders>
            <w:shd w:val="clear" w:color="auto" w:fill="FFFFFF"/>
          </w:tcPr>
          <w:p w:rsidR="00534B74" w:rsidRPr="00CC4BA5" w:rsidRDefault="00534B74" w:rsidP="003F5978">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534B74" w:rsidRPr="002D53E6" w:rsidRDefault="00534B74" w:rsidP="003F5978">
            <w:pPr>
              <w:spacing w:after="0" w:line="240" w:lineRule="auto"/>
              <w:ind w:right="1"/>
              <w:rPr>
                <w:rFonts w:ascii="Times New Roman" w:hAnsi="Times New Roman"/>
                <w:sz w:val="28"/>
                <w:szCs w:val="28"/>
              </w:rPr>
            </w:pPr>
            <w:r w:rsidRPr="002D53E6">
              <w:rPr>
                <w:rFonts w:ascii="Times New Roman" w:hAnsi="Times New Roman"/>
                <w:color w:val="000000"/>
                <w:sz w:val="28"/>
                <w:szCs w:val="28"/>
              </w:rPr>
              <w:t>Bilim ve teknolojideki ilerlemeler nedeniyle</w:t>
            </w:r>
            <w:r w:rsidRPr="002D53E6">
              <w:rPr>
                <w:rFonts w:ascii="Times New Roman" w:hAnsi="Times New Roman"/>
                <w:sz w:val="28"/>
                <w:szCs w:val="28"/>
              </w:rPr>
              <w:t xml:space="preserve"> gelişen yeni meslek ve iş alanlarından kaynaklanan sorunlar</w:t>
            </w:r>
          </w:p>
        </w:tc>
      </w:tr>
      <w:tr w:rsidR="00534B74" w:rsidTr="003F5978">
        <w:trPr>
          <w:trHeight w:val="206"/>
        </w:trPr>
        <w:tc>
          <w:tcPr>
            <w:tcW w:w="284" w:type="dxa"/>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2D53E6" w:rsidRDefault="007D4439" w:rsidP="003F5978">
            <w:pPr>
              <w:spacing w:after="0" w:line="240" w:lineRule="auto"/>
              <w:ind w:right="1"/>
              <w:rPr>
                <w:rFonts w:ascii="Times New Roman" w:hAnsi="Times New Roman"/>
                <w:sz w:val="28"/>
                <w:szCs w:val="28"/>
              </w:rPr>
            </w:pPr>
            <w:r w:rsidRPr="007D4439">
              <w:rPr>
                <w:rFonts w:ascii="Times New Roman" w:hAnsi="Times New Roman"/>
                <w:sz w:val="28"/>
                <w:szCs w:val="28"/>
              </w:rPr>
              <w:t>Bal üretiminde ülkemizde önemli bir paya sahip ilimizde 1. kalite bal üretilmektedir.</w:t>
            </w:r>
          </w:p>
        </w:tc>
        <w:tc>
          <w:tcPr>
            <w:tcW w:w="425" w:type="dxa"/>
            <w:tcBorders>
              <w:top w:val="nil"/>
              <w:left w:val="single" w:sz="4" w:space="0" w:color="auto"/>
              <w:bottom w:val="nil"/>
              <w:right w:val="single" w:sz="4" w:space="0" w:color="auto"/>
            </w:tcBorders>
            <w:shd w:val="clear" w:color="auto" w:fill="FFFFFF"/>
          </w:tcPr>
          <w:p w:rsidR="00534B74" w:rsidRPr="00CC4BA5" w:rsidRDefault="00534B74" w:rsidP="003F5978">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534B74" w:rsidRPr="00DA2107" w:rsidRDefault="00534B74" w:rsidP="003F5978">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534B74" w:rsidRPr="002D53E6" w:rsidRDefault="00534B74" w:rsidP="003F5978">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Eğitimde kullanılan ders araç, gereçlerine dayalı</w:t>
            </w:r>
            <w:r w:rsidRPr="002D53E6">
              <w:rPr>
                <w:rFonts w:ascii="Times New Roman" w:hAnsi="Times New Roman"/>
                <w:sz w:val="28"/>
                <w:szCs w:val="28"/>
              </w:rPr>
              <w:t xml:space="preserve"> giderlerin artması nedeniyle ailelerin ve eğitim kurumlarının bu ihtiyaçları karşılamada yetersiz kalması</w:t>
            </w:r>
          </w:p>
        </w:tc>
      </w:tr>
    </w:tbl>
    <w:p w:rsidR="00534B74" w:rsidRDefault="00534B74" w:rsidP="00534B74">
      <w:pPr>
        <w:spacing w:after="0"/>
        <w:ind w:right="1" w:firstLine="708"/>
        <w:jc w:val="both"/>
        <w:rPr>
          <w:rFonts w:ascii="Times New Roman" w:hAnsi="Times New Roman"/>
          <w:b/>
          <w:color w:val="002060"/>
        </w:rPr>
      </w:pPr>
    </w:p>
    <w:p w:rsidR="00534B74" w:rsidRDefault="00534B74" w:rsidP="006403CA">
      <w:pPr>
        <w:spacing w:after="0"/>
        <w:ind w:right="1"/>
        <w:rPr>
          <w:rFonts w:ascii="Times New Roman" w:hAnsi="Times New Roman"/>
          <w:b/>
          <w:color w:val="002060"/>
        </w:rPr>
      </w:pPr>
    </w:p>
    <w:p w:rsidR="00534B74" w:rsidRDefault="00534B74" w:rsidP="00534B74">
      <w:pPr>
        <w:spacing w:after="0"/>
        <w:ind w:right="1" w:firstLine="708"/>
        <w:rPr>
          <w:b/>
          <w:szCs w:val="24"/>
        </w:rPr>
      </w:pPr>
      <w:r>
        <w:rPr>
          <w:rFonts w:ascii="Times New Roman" w:hAnsi="Times New Roman"/>
          <w:b/>
          <w:color w:val="002060"/>
        </w:rPr>
        <w:t>SOSYAL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534B74" w:rsidTr="003F5978">
        <w:trPr>
          <w:trHeight w:val="501"/>
        </w:trPr>
        <w:tc>
          <w:tcPr>
            <w:tcW w:w="7230" w:type="dxa"/>
            <w:gridSpan w:val="2"/>
            <w:tcBorders>
              <w:right w:val="single" w:sz="4" w:space="0" w:color="auto"/>
            </w:tcBorders>
            <w:shd w:val="clear" w:color="auto" w:fill="FBE4D5"/>
            <w:vAlign w:val="center"/>
          </w:tcPr>
          <w:p w:rsidR="00534B74" w:rsidRPr="002A0A8A" w:rsidRDefault="00534B74" w:rsidP="003F5978">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bottom"/>
          </w:tcPr>
          <w:p w:rsidR="00534B74" w:rsidRPr="002A0A8A" w:rsidRDefault="00534B74" w:rsidP="003F5978">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534B74" w:rsidRPr="002A0A8A" w:rsidRDefault="00534B74" w:rsidP="003F5978">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534B74" w:rsidTr="003F5978">
        <w:trPr>
          <w:trHeight w:val="217"/>
        </w:trPr>
        <w:tc>
          <w:tcPr>
            <w:tcW w:w="284" w:type="dxa"/>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4C19ED" w:rsidRDefault="006403CA" w:rsidP="003F5978">
            <w:pPr>
              <w:spacing w:after="0" w:line="240" w:lineRule="auto"/>
              <w:ind w:right="1"/>
              <w:rPr>
                <w:rFonts w:ascii="Times New Roman" w:hAnsi="Times New Roman"/>
                <w:color w:val="000000"/>
                <w:sz w:val="28"/>
                <w:szCs w:val="28"/>
                <w:highlight w:val="white"/>
              </w:rPr>
            </w:pPr>
            <w:r>
              <w:rPr>
                <w:rFonts w:ascii="Times New Roman" w:hAnsi="Times New Roman"/>
                <w:color w:val="000000"/>
                <w:sz w:val="28"/>
                <w:szCs w:val="28"/>
                <w:highlight w:val="white"/>
              </w:rPr>
              <w:t xml:space="preserve"> A</w:t>
            </w:r>
            <w:r w:rsidR="00534B74" w:rsidRPr="004C19ED">
              <w:rPr>
                <w:rFonts w:ascii="Times New Roman" w:hAnsi="Times New Roman"/>
                <w:color w:val="000000"/>
                <w:sz w:val="28"/>
                <w:szCs w:val="28"/>
                <w:highlight w:val="white"/>
              </w:rPr>
              <w:t xml:space="preserve">ile  yapısına </w:t>
            </w:r>
            <w:r>
              <w:rPr>
                <w:rFonts w:ascii="Times New Roman" w:hAnsi="Times New Roman"/>
                <w:color w:val="000000"/>
                <w:sz w:val="28"/>
                <w:szCs w:val="28"/>
                <w:highlight w:val="white"/>
              </w:rPr>
              <w:t xml:space="preserve"> ve ilimizin kültürel yapısına bağlı olarak </w:t>
            </w:r>
            <w:r w:rsidR="00534B74" w:rsidRPr="004C19ED">
              <w:rPr>
                <w:rFonts w:ascii="Times New Roman" w:hAnsi="Times New Roman"/>
                <w:sz w:val="28"/>
                <w:szCs w:val="28"/>
              </w:rPr>
              <w:t xml:space="preserve"> suç oranının diğer illere oranla düşük olması</w:t>
            </w:r>
          </w:p>
        </w:tc>
        <w:tc>
          <w:tcPr>
            <w:tcW w:w="425" w:type="dxa"/>
            <w:tcBorders>
              <w:top w:val="nil"/>
              <w:left w:val="single" w:sz="4" w:space="0" w:color="auto"/>
              <w:bottom w:val="nil"/>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B74" w:rsidRPr="004C19ED" w:rsidRDefault="006403CA" w:rsidP="003F5978">
            <w:pPr>
              <w:spacing w:after="0" w:line="240" w:lineRule="auto"/>
              <w:ind w:right="1"/>
              <w:rPr>
                <w:rFonts w:ascii="Times New Roman" w:hAnsi="Times New Roman"/>
                <w:color w:val="000000"/>
                <w:sz w:val="28"/>
                <w:szCs w:val="28"/>
                <w:shd w:val="clear" w:color="auto" w:fill="FFFFE5"/>
              </w:rPr>
            </w:pPr>
            <w:r>
              <w:rPr>
                <w:rFonts w:ascii="Times New Roman" w:hAnsi="Times New Roman"/>
                <w:color w:val="000000"/>
                <w:sz w:val="28"/>
                <w:szCs w:val="28"/>
              </w:rPr>
              <w:t>Teknolojinin yaygınlaşması ile  sosyal ilişkiler azalmış ve bireyselleşme artmıştır.</w:t>
            </w:r>
          </w:p>
        </w:tc>
      </w:tr>
      <w:tr w:rsidR="00534B74" w:rsidTr="003F5978">
        <w:trPr>
          <w:trHeight w:val="206"/>
        </w:trPr>
        <w:tc>
          <w:tcPr>
            <w:tcW w:w="284" w:type="dxa"/>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her alanda yetiştirdiği insanlarıyla ülkemizin sosyal,</w:t>
            </w:r>
            <w:r w:rsidRPr="004C19ED">
              <w:rPr>
                <w:rFonts w:ascii="Times New Roman" w:hAnsi="Times New Roman"/>
                <w:sz w:val="28"/>
                <w:szCs w:val="28"/>
                <w:highlight w:val="white"/>
              </w:rPr>
              <w:t xml:space="preserve"> kültürel  ve  siyasal  yapılanmas</w:t>
            </w:r>
            <w:r w:rsidR="006403CA">
              <w:rPr>
                <w:rFonts w:ascii="Times New Roman" w:hAnsi="Times New Roman"/>
                <w:sz w:val="28"/>
                <w:szCs w:val="28"/>
                <w:highlight w:val="white"/>
              </w:rPr>
              <w:t>ına önemli  katkılar  sağlaması.</w:t>
            </w:r>
          </w:p>
        </w:tc>
        <w:tc>
          <w:tcPr>
            <w:tcW w:w="425" w:type="dxa"/>
            <w:tcBorders>
              <w:top w:val="nil"/>
              <w:left w:val="single" w:sz="4" w:space="0" w:color="auto"/>
              <w:bottom w:val="nil"/>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B74" w:rsidRPr="004C19ED" w:rsidRDefault="00534B74" w:rsidP="003F5978">
            <w:pPr>
              <w:spacing w:after="0" w:line="240" w:lineRule="auto"/>
              <w:ind w:right="1"/>
              <w:rPr>
                <w:rFonts w:ascii="Times New Roman" w:hAnsi="Times New Roman"/>
                <w:color w:val="000000"/>
                <w:sz w:val="28"/>
                <w:szCs w:val="28"/>
              </w:rPr>
            </w:pPr>
          </w:p>
        </w:tc>
      </w:tr>
      <w:tr w:rsidR="00534B74" w:rsidTr="003F5978">
        <w:trPr>
          <w:trHeight w:val="213"/>
        </w:trPr>
        <w:tc>
          <w:tcPr>
            <w:tcW w:w="284" w:type="dxa"/>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0070C0"/>
                <w:sz w:val="32"/>
                <w:szCs w:val="24"/>
              </w:rPr>
              <w:lastRenderedPageBreak/>
              <w:t>*</w:t>
            </w:r>
          </w:p>
        </w:tc>
        <w:tc>
          <w:tcPr>
            <w:tcW w:w="6946" w:type="dxa"/>
            <w:tcBorders>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farklı sosyo-kültürel yapılara sahip olmasına rağmen</w:t>
            </w:r>
            <w:r w:rsidRPr="004C19ED">
              <w:rPr>
                <w:rFonts w:ascii="Times New Roman" w:hAnsi="Times New Roman"/>
                <w:sz w:val="28"/>
                <w:szCs w:val="28"/>
                <w:highlight w:val="white"/>
              </w:rPr>
              <w:t xml:space="preserve"> yaşadığı  huzurla  ulusal  bütünlüğümüzün  korunmasına  katkı</w:t>
            </w:r>
            <w:r w:rsidRPr="004C19ED">
              <w:rPr>
                <w:rFonts w:ascii="Times New Roman" w:hAnsi="Times New Roman"/>
                <w:sz w:val="28"/>
                <w:szCs w:val="28"/>
              </w:rPr>
              <w:t xml:space="preserve"> sağlaması</w:t>
            </w:r>
          </w:p>
        </w:tc>
        <w:tc>
          <w:tcPr>
            <w:tcW w:w="425" w:type="dxa"/>
            <w:tcBorders>
              <w:top w:val="nil"/>
              <w:left w:val="single" w:sz="4" w:space="0" w:color="auto"/>
              <w:bottom w:val="nil"/>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B74" w:rsidRPr="004C19ED" w:rsidRDefault="00534B74" w:rsidP="003F5978">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Çocukların gelişen ve büyüyen çevreleri (kent yaşamı,</w:t>
            </w:r>
            <w:r w:rsidRPr="004C19ED">
              <w:rPr>
                <w:rFonts w:ascii="Times New Roman" w:hAnsi="Times New Roman"/>
                <w:sz w:val="28"/>
                <w:szCs w:val="28"/>
              </w:rPr>
              <w:t xml:space="preserve"> e-ortam vb) dolayısı ile olumsuz ortamlardan korunmalarına yönelik rehberlik ihtiyaçlarının artması</w:t>
            </w:r>
          </w:p>
        </w:tc>
      </w:tr>
      <w:tr w:rsidR="00534B74" w:rsidTr="003F5978">
        <w:trPr>
          <w:trHeight w:val="228"/>
        </w:trPr>
        <w:tc>
          <w:tcPr>
            <w:tcW w:w="284" w:type="dxa"/>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İlimizin tarihi dokusunun zenginliği</w:t>
            </w:r>
          </w:p>
        </w:tc>
        <w:tc>
          <w:tcPr>
            <w:tcW w:w="425" w:type="dxa"/>
            <w:tcBorders>
              <w:top w:val="nil"/>
              <w:left w:val="single" w:sz="4" w:space="0" w:color="auto"/>
              <w:bottom w:val="nil"/>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B74" w:rsidRPr="004C19ED" w:rsidRDefault="00534B74" w:rsidP="003F5978">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Bireylerin gelişen kitle iletişim araçlarının olumlu</w:t>
            </w:r>
            <w:r w:rsidRPr="004C19ED">
              <w:rPr>
                <w:rFonts w:ascii="Times New Roman" w:hAnsi="Times New Roman"/>
                <w:sz w:val="28"/>
                <w:szCs w:val="28"/>
              </w:rPr>
              <w:t xml:space="preserve"> katkılarının yanında, olumsuz etkilerine de maruz kalmaları</w:t>
            </w:r>
          </w:p>
        </w:tc>
      </w:tr>
      <w:tr w:rsidR="00534B74" w:rsidTr="003F5978">
        <w:trPr>
          <w:trHeight w:val="206"/>
        </w:trPr>
        <w:tc>
          <w:tcPr>
            <w:tcW w:w="284" w:type="dxa"/>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534B74" w:rsidRPr="004C19ED" w:rsidRDefault="00534B74" w:rsidP="003F5978">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534B74" w:rsidRPr="004C19ED" w:rsidRDefault="00534B74" w:rsidP="003F5978">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534B74" w:rsidRPr="004C19ED" w:rsidRDefault="00534B74" w:rsidP="003F5978">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Hayat boyu öğrenme ve meslek içi eğitim konusunda</w:t>
            </w:r>
            <w:r w:rsidRPr="004C19ED">
              <w:rPr>
                <w:rFonts w:ascii="Times New Roman" w:hAnsi="Times New Roman"/>
                <w:sz w:val="28"/>
                <w:szCs w:val="28"/>
              </w:rPr>
              <w:t xml:space="preserve"> hizmet üretme ve hizmeti talep etmede yaşanan sorunlar ve isteksiz tutumlar</w:t>
            </w:r>
          </w:p>
        </w:tc>
      </w:tr>
    </w:tbl>
    <w:p w:rsidR="00534B74" w:rsidRPr="00583404" w:rsidRDefault="00534B74" w:rsidP="006403CA">
      <w:pPr>
        <w:spacing w:line="235" w:lineRule="auto"/>
        <w:ind w:right="1"/>
        <w:rPr>
          <w:rFonts w:ascii="Times New Roman" w:hAnsi="Times New Roman"/>
          <w:b/>
          <w:color w:val="002060"/>
        </w:rPr>
      </w:pPr>
      <w:r>
        <w:rPr>
          <w:rFonts w:ascii="Times New Roman" w:hAnsi="Times New Roman"/>
          <w:b/>
          <w:color w:val="002060"/>
        </w:rPr>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534B74" w:rsidTr="003F5978">
        <w:trPr>
          <w:trHeight w:val="537"/>
        </w:trPr>
        <w:tc>
          <w:tcPr>
            <w:tcW w:w="7230" w:type="dxa"/>
            <w:gridSpan w:val="2"/>
            <w:tcBorders>
              <w:right w:val="single" w:sz="4" w:space="0" w:color="auto"/>
            </w:tcBorders>
            <w:shd w:val="clear" w:color="auto" w:fill="FBE4D5"/>
            <w:vAlign w:val="center"/>
          </w:tcPr>
          <w:p w:rsidR="00534B74" w:rsidRPr="002C71CA" w:rsidRDefault="00534B74" w:rsidP="003F5978">
            <w:pPr>
              <w:spacing w:after="0" w:line="240" w:lineRule="auto"/>
              <w:ind w:right="1"/>
              <w:jc w:val="center"/>
              <w:rPr>
                <w:rFonts w:ascii="Times New Roman" w:hAnsi="Times New Roman"/>
                <w:sz w:val="28"/>
                <w:szCs w:val="28"/>
              </w:rPr>
            </w:pPr>
            <w:r w:rsidRPr="002C71C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vAlign w:val="center"/>
          </w:tcPr>
          <w:p w:rsidR="00534B74" w:rsidRPr="002C71CA" w:rsidRDefault="00534B74" w:rsidP="003F5978">
            <w:pPr>
              <w:spacing w:after="0" w:line="240" w:lineRule="auto"/>
              <w:ind w:right="1"/>
              <w:rPr>
                <w:rFonts w:ascii="Times New Roman" w:hAnsi="Times New Roman"/>
                <w:sz w:val="28"/>
                <w:szCs w:val="28"/>
              </w:rPr>
            </w:pPr>
          </w:p>
        </w:tc>
        <w:tc>
          <w:tcPr>
            <w:tcW w:w="6237" w:type="dxa"/>
            <w:gridSpan w:val="2"/>
            <w:tcBorders>
              <w:left w:val="single" w:sz="4" w:space="0" w:color="auto"/>
            </w:tcBorders>
            <w:shd w:val="clear" w:color="auto" w:fill="FBE4D5"/>
            <w:vAlign w:val="center"/>
          </w:tcPr>
          <w:p w:rsidR="00534B74" w:rsidRPr="002C71CA" w:rsidRDefault="00534B74" w:rsidP="003F5978">
            <w:pPr>
              <w:spacing w:after="0" w:line="240" w:lineRule="auto"/>
              <w:ind w:right="1"/>
              <w:jc w:val="center"/>
              <w:rPr>
                <w:rFonts w:ascii="Times New Roman" w:hAnsi="Times New Roman"/>
                <w:sz w:val="28"/>
                <w:szCs w:val="28"/>
              </w:rPr>
            </w:pPr>
            <w:r w:rsidRPr="002C71CA">
              <w:rPr>
                <w:rFonts w:ascii="Times New Roman" w:hAnsi="Times New Roman"/>
                <w:b/>
                <w:color w:val="C00000"/>
                <w:sz w:val="28"/>
                <w:szCs w:val="28"/>
              </w:rPr>
              <w:t>OLUMSUZ</w:t>
            </w:r>
          </w:p>
        </w:tc>
      </w:tr>
      <w:tr w:rsidR="00534B74" w:rsidTr="003F5978">
        <w:trPr>
          <w:trHeight w:val="220"/>
        </w:trPr>
        <w:tc>
          <w:tcPr>
            <w:tcW w:w="284" w:type="dxa"/>
            <w:shd w:val="clear" w:color="auto" w:fill="FBE4D5"/>
          </w:tcPr>
          <w:p w:rsidR="00534B74" w:rsidRPr="002C71CA" w:rsidRDefault="00534B74" w:rsidP="003F5978">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2C71CA" w:rsidRDefault="00534B74" w:rsidP="003F5978">
            <w:pPr>
              <w:spacing w:after="0" w:line="240" w:lineRule="auto"/>
              <w:ind w:left="20" w:right="1"/>
              <w:rPr>
                <w:rFonts w:ascii="Times New Roman" w:hAnsi="Times New Roman"/>
                <w:sz w:val="28"/>
                <w:szCs w:val="28"/>
              </w:rPr>
            </w:pPr>
            <w:r w:rsidRPr="002C71CA">
              <w:rPr>
                <w:rFonts w:ascii="Times New Roman" w:hAnsi="Times New Roman"/>
                <w:b/>
                <w:color w:val="0070C0"/>
                <w:sz w:val="28"/>
                <w:szCs w:val="28"/>
              </w:rPr>
              <w:t>*</w:t>
            </w:r>
            <w:r w:rsidRPr="002C71CA">
              <w:rPr>
                <w:rFonts w:ascii="Times New Roman" w:hAnsi="Times New Roman"/>
                <w:color w:val="000000"/>
                <w:sz w:val="28"/>
                <w:szCs w:val="28"/>
              </w:rPr>
              <w:t>Teknoloji</w:t>
            </w:r>
            <w:r w:rsidRPr="002C71CA">
              <w:rPr>
                <w:rFonts w:ascii="Times New Roman" w:hAnsi="Times New Roman"/>
                <w:sz w:val="28"/>
                <w:szCs w:val="28"/>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534B74" w:rsidRPr="002C71CA" w:rsidRDefault="00534B74" w:rsidP="003F5978">
            <w:pPr>
              <w:spacing w:after="0" w:line="240" w:lineRule="auto"/>
              <w:ind w:left="20" w:right="1"/>
              <w:rPr>
                <w:rFonts w:ascii="Times New Roman" w:hAnsi="Times New Roman"/>
                <w:sz w:val="28"/>
                <w:szCs w:val="28"/>
              </w:rPr>
            </w:pPr>
          </w:p>
        </w:tc>
        <w:tc>
          <w:tcPr>
            <w:tcW w:w="283" w:type="dxa"/>
            <w:tcBorders>
              <w:left w:val="single" w:sz="4" w:space="0" w:color="auto"/>
            </w:tcBorders>
            <w:shd w:val="clear" w:color="auto" w:fill="FBE4D5"/>
          </w:tcPr>
          <w:p w:rsidR="00534B74" w:rsidRPr="002C71CA" w:rsidRDefault="00534B74" w:rsidP="003F5978">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B74" w:rsidRPr="002C71CA" w:rsidRDefault="00534B74" w:rsidP="003F5978">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Sürekli gelişen ve değişen teknolojileri takip etme zorunluluğundan</w:t>
            </w:r>
            <w:r w:rsidRPr="002C71CA">
              <w:rPr>
                <w:rFonts w:ascii="Times New Roman" w:hAnsi="Times New Roman"/>
                <w:sz w:val="28"/>
                <w:szCs w:val="28"/>
              </w:rPr>
              <w:t xml:space="preserve"> doğan maddi kaynak sorunu</w:t>
            </w:r>
          </w:p>
        </w:tc>
      </w:tr>
      <w:tr w:rsidR="00534B74" w:rsidTr="003F5978">
        <w:trPr>
          <w:trHeight w:val="208"/>
        </w:trPr>
        <w:tc>
          <w:tcPr>
            <w:tcW w:w="284" w:type="dxa"/>
            <w:shd w:val="clear" w:color="auto" w:fill="FBE4D5"/>
          </w:tcPr>
          <w:p w:rsidR="00534B74" w:rsidRPr="002C71CA" w:rsidRDefault="00534B74" w:rsidP="003F5978">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2C71CA" w:rsidRDefault="00534B74" w:rsidP="003F5978">
            <w:pPr>
              <w:spacing w:after="0" w:line="240" w:lineRule="auto"/>
              <w:ind w:left="100" w:right="1"/>
              <w:rPr>
                <w:rFonts w:ascii="Times New Roman" w:hAnsi="Times New Roman"/>
                <w:sz w:val="28"/>
                <w:szCs w:val="28"/>
              </w:rPr>
            </w:pPr>
            <w:r w:rsidRPr="002C71CA">
              <w:rPr>
                <w:rFonts w:ascii="Times New Roman" w:hAnsi="Times New Roman"/>
                <w:color w:val="000000"/>
                <w:sz w:val="28"/>
                <w:szCs w:val="28"/>
              </w:rPr>
              <w:t>E-Devlet sisteminin gelişmesi</w:t>
            </w:r>
          </w:p>
        </w:tc>
        <w:tc>
          <w:tcPr>
            <w:tcW w:w="425" w:type="dxa"/>
            <w:tcBorders>
              <w:top w:val="nil"/>
              <w:left w:val="single" w:sz="4" w:space="0" w:color="auto"/>
              <w:bottom w:val="nil"/>
              <w:right w:val="single" w:sz="4" w:space="0" w:color="auto"/>
            </w:tcBorders>
            <w:shd w:val="clear" w:color="auto" w:fill="FFFFFF"/>
          </w:tcPr>
          <w:p w:rsidR="00534B74" w:rsidRPr="002C71C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C71CA" w:rsidRDefault="00534B74" w:rsidP="003F5978">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B74" w:rsidRPr="002C71CA" w:rsidRDefault="00534B74" w:rsidP="003F5978">
            <w:pPr>
              <w:spacing w:after="0" w:line="240" w:lineRule="auto"/>
              <w:ind w:right="1"/>
              <w:rPr>
                <w:rFonts w:ascii="Times New Roman" w:hAnsi="Times New Roman"/>
                <w:sz w:val="28"/>
                <w:szCs w:val="28"/>
              </w:rPr>
            </w:pPr>
            <w:r w:rsidRPr="002C71CA">
              <w:rPr>
                <w:rFonts w:ascii="Times New Roman" w:hAnsi="Times New Roman"/>
                <w:color w:val="000000"/>
                <w:sz w:val="28"/>
                <w:szCs w:val="28"/>
              </w:rPr>
              <w:t>Eğitimin yerel ihtiyaçları karşılama boyutunu aşıp global bir boyut</w:t>
            </w:r>
            <w:r w:rsidRPr="002C71CA">
              <w:rPr>
                <w:rFonts w:ascii="Times New Roman" w:hAnsi="Times New Roman"/>
                <w:sz w:val="28"/>
                <w:szCs w:val="28"/>
              </w:rPr>
              <w:t xml:space="preserve"> kazanması ve eğitim ortam ve süreçlerinin bu duruma uygun</w:t>
            </w:r>
            <w:r>
              <w:rPr>
                <w:rFonts w:ascii="Times New Roman" w:hAnsi="Times New Roman"/>
                <w:sz w:val="28"/>
                <w:szCs w:val="28"/>
              </w:rPr>
              <w:t xml:space="preserve"> </w:t>
            </w:r>
            <w:r w:rsidRPr="002C71CA">
              <w:rPr>
                <w:rFonts w:ascii="Times New Roman" w:hAnsi="Times New Roman"/>
                <w:sz w:val="28"/>
                <w:szCs w:val="28"/>
              </w:rPr>
              <w:t>(yabancı dil vb.) hale getirilememesi</w:t>
            </w:r>
          </w:p>
        </w:tc>
      </w:tr>
      <w:tr w:rsidR="00534B74" w:rsidTr="003F5978">
        <w:trPr>
          <w:trHeight w:val="235"/>
        </w:trPr>
        <w:tc>
          <w:tcPr>
            <w:tcW w:w="284" w:type="dxa"/>
            <w:tcBorders>
              <w:bottom w:val="single" w:sz="4" w:space="0" w:color="auto"/>
            </w:tcBorders>
            <w:shd w:val="clear" w:color="auto" w:fill="FBE4D5"/>
          </w:tcPr>
          <w:p w:rsidR="00534B74" w:rsidRPr="002C71CA" w:rsidRDefault="00534B74" w:rsidP="003F5978">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534B74" w:rsidRPr="002C71CA" w:rsidRDefault="00534B74" w:rsidP="003F5978">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Bakanlığımızın e-okul internet hizmetlerinin</w:t>
            </w:r>
            <w:r w:rsidRPr="002C71CA">
              <w:rPr>
                <w:rFonts w:ascii="Times New Roman" w:hAnsi="Times New Roman"/>
                <w:sz w:val="28"/>
                <w:szCs w:val="28"/>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534B74" w:rsidRPr="002C71C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C71CA" w:rsidRDefault="00534B74" w:rsidP="003F5978">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B74" w:rsidRPr="002C71CA" w:rsidRDefault="00534B74" w:rsidP="003F5978">
            <w:pPr>
              <w:spacing w:after="0" w:line="240" w:lineRule="auto"/>
              <w:ind w:right="1"/>
              <w:rPr>
                <w:rFonts w:ascii="Times New Roman" w:hAnsi="Times New Roman"/>
                <w:color w:val="000000"/>
                <w:sz w:val="28"/>
                <w:szCs w:val="28"/>
              </w:rPr>
            </w:pPr>
            <w:r w:rsidRPr="002C71CA">
              <w:rPr>
                <w:rFonts w:ascii="Times New Roman" w:hAnsi="Times New Roman"/>
                <w:color w:val="000000"/>
                <w:sz w:val="28"/>
                <w:szCs w:val="28"/>
              </w:rPr>
              <w:t>E-ortamın güvenliğinin tam sağlanamaması</w:t>
            </w:r>
          </w:p>
        </w:tc>
      </w:tr>
      <w:tr w:rsidR="00534B74" w:rsidTr="003F5978">
        <w:trPr>
          <w:trHeight w:val="213"/>
        </w:trPr>
        <w:tc>
          <w:tcPr>
            <w:tcW w:w="284" w:type="dxa"/>
            <w:tcBorders>
              <w:bottom w:val="single" w:sz="4" w:space="0" w:color="auto"/>
            </w:tcBorders>
            <w:shd w:val="clear" w:color="auto" w:fill="FBE4D5"/>
          </w:tcPr>
          <w:p w:rsidR="00534B74" w:rsidRPr="002C71CA" w:rsidRDefault="00534B74" w:rsidP="003F5978">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534B74" w:rsidRPr="002C71CA" w:rsidRDefault="00534B74" w:rsidP="003F5978">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Kitle iletişim araçlarında ve ulaşımda yeni</w:t>
            </w:r>
            <w:r w:rsidRPr="002C71CA">
              <w:rPr>
                <w:rFonts w:ascii="Times New Roman" w:hAnsi="Times New Roman"/>
                <w:sz w:val="28"/>
                <w:szCs w:val="28"/>
              </w:rPr>
              <w:t xml:space="preserve"> teknolojilerin kullanılması</w:t>
            </w:r>
          </w:p>
        </w:tc>
        <w:tc>
          <w:tcPr>
            <w:tcW w:w="425" w:type="dxa"/>
            <w:tcBorders>
              <w:top w:val="nil"/>
              <w:left w:val="single" w:sz="4" w:space="0" w:color="auto"/>
              <w:bottom w:val="nil"/>
              <w:right w:val="single" w:sz="4" w:space="0" w:color="auto"/>
            </w:tcBorders>
            <w:shd w:val="clear" w:color="auto" w:fill="FFFFFF"/>
          </w:tcPr>
          <w:p w:rsidR="00534B74" w:rsidRPr="002C71CA" w:rsidRDefault="00534B74" w:rsidP="003F5978">
            <w:pPr>
              <w:spacing w:after="0" w:line="240" w:lineRule="auto"/>
              <w:ind w:left="100" w:right="1"/>
              <w:rPr>
                <w:rFonts w:ascii="Times New Roman" w:hAnsi="Times New Roman"/>
                <w:color w:val="000000"/>
                <w:sz w:val="28"/>
                <w:szCs w:val="28"/>
              </w:rPr>
            </w:pPr>
          </w:p>
        </w:tc>
        <w:tc>
          <w:tcPr>
            <w:tcW w:w="283" w:type="dxa"/>
            <w:tcBorders>
              <w:left w:val="single" w:sz="4" w:space="0" w:color="auto"/>
            </w:tcBorders>
            <w:shd w:val="clear" w:color="auto" w:fill="FBE4D5"/>
          </w:tcPr>
          <w:p w:rsidR="00534B74" w:rsidRPr="002C71CA" w:rsidRDefault="00534B74" w:rsidP="003F5978">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B74" w:rsidRPr="002C71CA" w:rsidRDefault="00534B74" w:rsidP="003F5978">
            <w:pPr>
              <w:spacing w:after="0" w:line="240" w:lineRule="auto"/>
              <w:ind w:right="1"/>
              <w:rPr>
                <w:rFonts w:ascii="Times New Roman" w:hAnsi="Times New Roman"/>
                <w:sz w:val="28"/>
                <w:szCs w:val="28"/>
              </w:rPr>
            </w:pPr>
            <w:r w:rsidRPr="002C71CA">
              <w:rPr>
                <w:rFonts w:ascii="Times New Roman" w:hAnsi="Times New Roman"/>
                <w:color w:val="000000"/>
                <w:sz w:val="28"/>
                <w:szCs w:val="28"/>
              </w:rPr>
              <w:t>E-ortamdan kaynaklanan (Örneğin; Dönem ve yıl sonu işlemler</w:t>
            </w:r>
            <w:r w:rsidRPr="002C71CA">
              <w:rPr>
                <w:rFonts w:ascii="Times New Roman" w:hAnsi="Times New Roman"/>
                <w:sz w:val="28"/>
                <w:szCs w:val="28"/>
              </w:rPr>
              <w:t xml:space="preserve"> dolayısı ile gerçekleşen yüklenmelere zaman zaman cevap verememesi) sorunlar</w:t>
            </w:r>
          </w:p>
        </w:tc>
      </w:tr>
      <w:tr w:rsidR="00534B74" w:rsidTr="003F5978">
        <w:trPr>
          <w:trHeight w:val="209"/>
        </w:trPr>
        <w:tc>
          <w:tcPr>
            <w:tcW w:w="284" w:type="dxa"/>
            <w:tcBorders>
              <w:top w:val="single" w:sz="4" w:space="0" w:color="auto"/>
              <w:left w:val="nil"/>
              <w:bottom w:val="nil"/>
              <w:right w:val="nil"/>
            </w:tcBorders>
            <w:shd w:val="clear" w:color="auto" w:fill="auto"/>
            <w:vAlign w:val="center"/>
          </w:tcPr>
          <w:p w:rsidR="00534B74" w:rsidRPr="002C71CA" w:rsidRDefault="00534B74" w:rsidP="003F5978">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534B74" w:rsidRPr="002C71CA" w:rsidRDefault="00534B74" w:rsidP="003F5978">
            <w:pPr>
              <w:spacing w:after="0" w:line="240" w:lineRule="auto"/>
              <w:ind w:left="100" w:right="1"/>
              <w:rPr>
                <w:rFonts w:ascii="Times New Roman" w:hAnsi="Times New Roman"/>
                <w:sz w:val="28"/>
                <w:szCs w:val="28"/>
              </w:rPr>
            </w:pPr>
          </w:p>
        </w:tc>
        <w:tc>
          <w:tcPr>
            <w:tcW w:w="425" w:type="dxa"/>
            <w:tcBorders>
              <w:top w:val="nil"/>
              <w:left w:val="nil"/>
              <w:bottom w:val="nil"/>
              <w:right w:val="single" w:sz="4" w:space="0" w:color="auto"/>
            </w:tcBorders>
            <w:shd w:val="clear" w:color="auto" w:fill="FFFFFF"/>
          </w:tcPr>
          <w:p w:rsidR="00534B74" w:rsidRPr="002C71C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C71CA" w:rsidRDefault="00534B74" w:rsidP="003F5978">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B74" w:rsidRPr="002C71CA" w:rsidRDefault="00534B74" w:rsidP="003F5978">
            <w:pPr>
              <w:spacing w:after="0" w:line="240" w:lineRule="auto"/>
              <w:ind w:right="1"/>
              <w:rPr>
                <w:rFonts w:ascii="Times New Roman" w:hAnsi="Times New Roman"/>
                <w:sz w:val="28"/>
                <w:szCs w:val="28"/>
              </w:rPr>
            </w:pPr>
            <w:r w:rsidRPr="00BF1481">
              <w:rPr>
                <w:rFonts w:ascii="Times New Roman" w:hAnsi="Times New Roman"/>
                <w:color w:val="000000"/>
                <w:sz w:val="28"/>
                <w:szCs w:val="28"/>
                <w:shd w:val="clear" w:color="auto" w:fill="FFFFE5"/>
              </w:rPr>
              <w:t>G</w:t>
            </w:r>
            <w:r w:rsidRPr="002F70D1">
              <w:rPr>
                <w:rFonts w:ascii="Times New Roman" w:hAnsi="Times New Roman"/>
                <w:color w:val="000000"/>
                <w:sz w:val="28"/>
                <w:szCs w:val="28"/>
              </w:rPr>
              <w:t>elişen e-ortamın yersiz, kötüye kullanımları ve yeni gelişen suçlar</w:t>
            </w:r>
          </w:p>
        </w:tc>
      </w:tr>
    </w:tbl>
    <w:p w:rsidR="00534B74" w:rsidRDefault="00534B74" w:rsidP="00534B74">
      <w:pPr>
        <w:spacing w:line="0" w:lineRule="atLeast"/>
        <w:ind w:right="1"/>
        <w:rPr>
          <w:rFonts w:ascii="Times New Roman" w:hAnsi="Times New Roman"/>
          <w:b/>
          <w:color w:val="002060"/>
        </w:rPr>
      </w:pPr>
    </w:p>
    <w:p w:rsidR="00534B74" w:rsidRDefault="00534B74" w:rsidP="00534B74">
      <w:pPr>
        <w:spacing w:line="0" w:lineRule="atLeast"/>
        <w:ind w:right="1"/>
        <w:rPr>
          <w:rFonts w:ascii="Times New Roman" w:hAnsi="Times New Roman"/>
          <w:b/>
          <w:color w:val="002060"/>
        </w:rPr>
      </w:pPr>
    </w:p>
    <w:p w:rsidR="00534B74" w:rsidRDefault="00534B74" w:rsidP="00534B74">
      <w:pPr>
        <w:spacing w:line="0" w:lineRule="atLeast"/>
        <w:ind w:right="1"/>
        <w:rPr>
          <w:rFonts w:ascii="Times New Roman" w:hAnsi="Times New Roman"/>
          <w:b/>
          <w:color w:val="002060"/>
        </w:rPr>
      </w:pPr>
    </w:p>
    <w:p w:rsidR="00534B74" w:rsidRDefault="00534B74" w:rsidP="00534B74">
      <w:pPr>
        <w:spacing w:line="0" w:lineRule="atLeast"/>
        <w:ind w:right="1" w:firstLine="851"/>
        <w:rPr>
          <w:rFonts w:ascii="Times New Roman" w:hAnsi="Times New Roman"/>
          <w:b/>
          <w:color w:val="002060"/>
        </w:rPr>
      </w:pPr>
      <w:r>
        <w:rPr>
          <w:rFonts w:ascii="Times New Roman" w:hAnsi="Times New Roman"/>
          <w:b/>
          <w:color w:val="002060"/>
        </w:rPr>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6964"/>
        <w:gridCol w:w="426"/>
        <w:gridCol w:w="277"/>
        <w:gridCol w:w="6053"/>
      </w:tblGrid>
      <w:tr w:rsidR="00534B74" w:rsidRPr="00FE201E" w:rsidTr="003F5978">
        <w:trPr>
          <w:trHeight w:val="545"/>
        </w:trPr>
        <w:tc>
          <w:tcPr>
            <w:tcW w:w="7253" w:type="dxa"/>
            <w:gridSpan w:val="2"/>
            <w:tcBorders>
              <w:right w:val="single" w:sz="4" w:space="0" w:color="auto"/>
            </w:tcBorders>
            <w:shd w:val="clear" w:color="auto" w:fill="FBE4D5"/>
            <w:vAlign w:val="center"/>
          </w:tcPr>
          <w:p w:rsidR="00534B74" w:rsidRPr="00FE201E" w:rsidRDefault="00534B74" w:rsidP="003F5978">
            <w:pPr>
              <w:spacing w:after="0" w:line="240" w:lineRule="auto"/>
              <w:ind w:left="5" w:right="1"/>
              <w:jc w:val="center"/>
              <w:rPr>
                <w:rFonts w:ascii="Times New Roman" w:hAnsi="Times New Roman"/>
                <w:b/>
                <w:color w:val="0070C0"/>
                <w:sz w:val="28"/>
                <w:szCs w:val="28"/>
              </w:rPr>
            </w:pPr>
            <w:r w:rsidRPr="00FE201E">
              <w:rPr>
                <w:rFonts w:ascii="Times New Roman" w:hAnsi="Times New Roman"/>
                <w:b/>
                <w:color w:val="0070C0"/>
                <w:sz w:val="28"/>
                <w:szCs w:val="28"/>
              </w:rPr>
              <w:t>OLUMLU</w:t>
            </w:r>
          </w:p>
        </w:tc>
        <w:tc>
          <w:tcPr>
            <w:tcW w:w="426" w:type="dxa"/>
            <w:tcBorders>
              <w:top w:val="nil"/>
              <w:left w:val="single" w:sz="4" w:space="0" w:color="auto"/>
              <w:bottom w:val="nil"/>
              <w:right w:val="single" w:sz="4" w:space="0" w:color="auto"/>
            </w:tcBorders>
            <w:shd w:val="clear" w:color="auto" w:fill="FFFFFF"/>
            <w:vAlign w:val="bottom"/>
          </w:tcPr>
          <w:p w:rsidR="00534B74" w:rsidRPr="00FE201E" w:rsidRDefault="00534B74" w:rsidP="003F5978">
            <w:pPr>
              <w:spacing w:after="0" w:line="240" w:lineRule="auto"/>
              <w:ind w:right="1"/>
              <w:rPr>
                <w:rFonts w:ascii="Times New Roman" w:hAnsi="Times New Roman"/>
                <w:sz w:val="28"/>
                <w:szCs w:val="28"/>
              </w:rPr>
            </w:pPr>
          </w:p>
        </w:tc>
        <w:tc>
          <w:tcPr>
            <w:tcW w:w="6330" w:type="dxa"/>
            <w:gridSpan w:val="2"/>
            <w:tcBorders>
              <w:left w:val="single" w:sz="4" w:space="0" w:color="auto"/>
            </w:tcBorders>
            <w:shd w:val="clear" w:color="auto" w:fill="FBE4D5"/>
            <w:vAlign w:val="center"/>
          </w:tcPr>
          <w:p w:rsidR="00534B74" w:rsidRPr="00FE201E" w:rsidRDefault="00534B74" w:rsidP="003F5978">
            <w:pPr>
              <w:spacing w:after="0" w:line="240" w:lineRule="auto"/>
              <w:ind w:right="1"/>
              <w:jc w:val="center"/>
              <w:rPr>
                <w:rFonts w:ascii="Times New Roman" w:hAnsi="Times New Roman"/>
                <w:b/>
                <w:color w:val="C00000"/>
                <w:sz w:val="28"/>
                <w:szCs w:val="28"/>
              </w:rPr>
            </w:pPr>
            <w:r w:rsidRPr="00FE201E">
              <w:rPr>
                <w:rFonts w:ascii="Times New Roman" w:hAnsi="Times New Roman"/>
                <w:b/>
                <w:color w:val="C00000"/>
                <w:sz w:val="28"/>
                <w:szCs w:val="28"/>
              </w:rPr>
              <w:t>OLUMSUZ</w:t>
            </w:r>
          </w:p>
        </w:tc>
      </w:tr>
      <w:tr w:rsidR="00534B74" w:rsidRPr="00FE201E" w:rsidTr="003F5978">
        <w:trPr>
          <w:trHeight w:val="189"/>
        </w:trPr>
        <w:tc>
          <w:tcPr>
            <w:tcW w:w="289" w:type="dxa"/>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Uluslararası çocuk haklarına yönelik yasal</w:t>
            </w:r>
            <w:r w:rsidRPr="00FE201E">
              <w:rPr>
                <w:rFonts w:ascii="Times New Roman" w:hAnsi="Times New Roman"/>
                <w:sz w:val="28"/>
                <w:szCs w:val="28"/>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534B74" w:rsidRPr="00FE201E" w:rsidRDefault="00534B74" w:rsidP="003F5978">
            <w:pPr>
              <w:spacing w:after="0" w:line="240" w:lineRule="auto"/>
              <w:ind w:right="1"/>
              <w:rPr>
                <w:rFonts w:ascii="Times New Roman" w:hAnsi="Times New Roman"/>
                <w:color w:val="0D0D0D"/>
                <w:sz w:val="28"/>
                <w:szCs w:val="28"/>
              </w:rPr>
            </w:pPr>
            <w:r w:rsidRPr="00FE201E">
              <w:rPr>
                <w:rFonts w:ascii="Times New Roman" w:hAnsi="Times New Roman"/>
                <w:color w:val="0D0D0D"/>
                <w:sz w:val="28"/>
                <w:szCs w:val="28"/>
              </w:rPr>
              <w:t>Uluslararasında ve ülkelerde gelir dağılımı ve eğitim yönünden bölgesel farklılıklarının tam anlamıyla giderilememesi</w:t>
            </w:r>
          </w:p>
        </w:tc>
      </w:tr>
      <w:tr w:rsidR="00534B74" w:rsidRPr="00FE201E" w:rsidTr="003F5978">
        <w:trPr>
          <w:trHeight w:val="195"/>
        </w:trPr>
        <w:tc>
          <w:tcPr>
            <w:tcW w:w="289" w:type="dxa"/>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r w:rsidRPr="00FE201E">
              <w:rPr>
                <w:rFonts w:ascii="Times New Roman" w:hAnsi="Times New Roman"/>
                <w:sz w:val="28"/>
                <w:szCs w:val="28"/>
              </w:rPr>
              <w:t>Bütün insanların çocuklarının eğitimine yönelik duyarlılıklarının aynı oranda olmaması</w:t>
            </w:r>
          </w:p>
        </w:tc>
      </w:tr>
      <w:tr w:rsidR="00534B74" w:rsidRPr="00FE201E" w:rsidTr="003F5978">
        <w:trPr>
          <w:trHeight w:val="773"/>
        </w:trPr>
        <w:tc>
          <w:tcPr>
            <w:tcW w:w="289" w:type="dxa"/>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Tüm insanlık nezdinde eğitimin gereğine inanç,</w:t>
            </w:r>
            <w:r w:rsidRPr="00FE201E">
              <w:rPr>
                <w:rFonts w:ascii="Times New Roman" w:hAnsi="Times New Roman"/>
                <w:sz w:val="28"/>
                <w:szCs w:val="28"/>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534B74" w:rsidRPr="00FE201E" w:rsidRDefault="00534B74" w:rsidP="003F5978">
            <w:pPr>
              <w:spacing w:after="0" w:line="240" w:lineRule="auto"/>
              <w:ind w:right="1"/>
              <w:rPr>
                <w:rFonts w:ascii="Times New Roman" w:hAnsi="Times New Roman"/>
                <w:color w:val="0D0D0D"/>
                <w:sz w:val="28"/>
                <w:szCs w:val="28"/>
                <w:shd w:val="clear" w:color="auto" w:fill="FFFFE5"/>
              </w:rPr>
            </w:pPr>
            <w:r w:rsidRPr="00FE201E">
              <w:rPr>
                <w:rFonts w:ascii="Times New Roman" w:hAnsi="Times New Roman"/>
                <w:color w:val="0D0D0D"/>
                <w:sz w:val="28"/>
                <w:szCs w:val="28"/>
              </w:rPr>
              <w:t>Günümüzün ihtiyaçlarına cevap vereceği kabul edilen</w:t>
            </w:r>
            <w:r>
              <w:rPr>
                <w:rFonts w:ascii="Times New Roman" w:hAnsi="Times New Roman"/>
                <w:color w:val="0D0D0D"/>
                <w:sz w:val="28"/>
                <w:szCs w:val="28"/>
              </w:rPr>
              <w:t xml:space="preserve"> </w:t>
            </w:r>
            <w:r w:rsidRPr="00FE201E">
              <w:rPr>
                <w:rFonts w:ascii="Times New Roman" w:hAnsi="Times New Roman"/>
                <w:color w:val="0D0D0D"/>
                <w:sz w:val="28"/>
                <w:szCs w:val="28"/>
              </w:rPr>
              <w:t>“Gelişimsel Rehberlik” anlayışına uygun rehberlik hizmetlerinin nicel ve nitel yönden geliştirilememesi</w:t>
            </w:r>
          </w:p>
        </w:tc>
      </w:tr>
      <w:tr w:rsidR="00534B74" w:rsidRPr="00FE201E" w:rsidTr="003F5978">
        <w:trPr>
          <w:trHeight w:val="1264"/>
        </w:trPr>
        <w:tc>
          <w:tcPr>
            <w:tcW w:w="289" w:type="dxa"/>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Eğitimde fırsat eşitliğine yönelik alınan tedbirlerin</w:t>
            </w:r>
            <w:r w:rsidRPr="00FE201E">
              <w:rPr>
                <w:rFonts w:ascii="Times New Roman" w:hAnsi="Times New Roman"/>
                <w:sz w:val="28"/>
                <w:szCs w:val="28"/>
              </w:rPr>
              <w:t xml:space="preserve"> her geçen gün daha artırılması hususundaki çabalar</w:t>
            </w:r>
          </w:p>
        </w:tc>
        <w:tc>
          <w:tcPr>
            <w:tcW w:w="426" w:type="dxa"/>
            <w:tcBorders>
              <w:top w:val="nil"/>
              <w:left w:val="single" w:sz="4" w:space="0" w:color="auto"/>
              <w:bottom w:val="nil"/>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r w:rsidRPr="00FE201E">
              <w:rPr>
                <w:rFonts w:ascii="Times New Roman" w:hAnsi="Times New Roman"/>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534B74" w:rsidRPr="00FE201E" w:rsidTr="003F5978">
        <w:trPr>
          <w:trHeight w:val="932"/>
        </w:trPr>
        <w:tc>
          <w:tcPr>
            <w:tcW w:w="289" w:type="dxa"/>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ekipmanların ucuzlaması dolayısı ile bunlara her öğrencinin ulaşımın yaygınlaşması</w:t>
            </w:r>
          </w:p>
        </w:tc>
        <w:tc>
          <w:tcPr>
            <w:tcW w:w="426" w:type="dxa"/>
            <w:tcBorders>
              <w:top w:val="nil"/>
              <w:left w:val="single" w:sz="4" w:space="0" w:color="auto"/>
              <w:bottom w:val="nil"/>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534B74" w:rsidRPr="00FE201E" w:rsidTr="003F5978">
        <w:trPr>
          <w:trHeight w:val="626"/>
        </w:trPr>
        <w:tc>
          <w:tcPr>
            <w:tcW w:w="289" w:type="dxa"/>
            <w:shd w:val="clear" w:color="auto" w:fill="FBE4D5"/>
            <w:vAlign w:val="center"/>
          </w:tcPr>
          <w:p w:rsidR="00534B74" w:rsidRPr="006B7BF5" w:rsidRDefault="00534B74" w:rsidP="003F5978">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 çalışanlarının eğitim-donanım yönünden</w:t>
            </w:r>
            <w:r w:rsidRPr="00FE201E">
              <w:rPr>
                <w:rFonts w:ascii="Times New Roman" w:hAnsi="Times New Roman"/>
                <w:sz w:val="28"/>
                <w:szCs w:val="28"/>
              </w:rPr>
              <w:t xml:space="preserve"> standartlarının artması</w:t>
            </w:r>
          </w:p>
        </w:tc>
        <w:tc>
          <w:tcPr>
            <w:tcW w:w="426" w:type="dxa"/>
            <w:tcBorders>
              <w:top w:val="nil"/>
              <w:left w:val="single" w:sz="4" w:space="0" w:color="auto"/>
              <w:bottom w:val="nil"/>
              <w:right w:val="nil"/>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277" w:type="dxa"/>
            <w:tcBorders>
              <w:top w:val="single" w:sz="4" w:space="0" w:color="auto"/>
              <w:left w:val="nil"/>
              <w:bottom w:val="nil"/>
              <w:right w:val="nil"/>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6053" w:type="dxa"/>
            <w:tcBorders>
              <w:top w:val="single" w:sz="4" w:space="0" w:color="auto"/>
              <w:left w:val="nil"/>
              <w:bottom w:val="nil"/>
              <w:right w:val="nil"/>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r>
      <w:tr w:rsidR="00534B74" w:rsidRPr="00FE201E" w:rsidTr="003F5978">
        <w:trPr>
          <w:trHeight w:val="654"/>
        </w:trPr>
        <w:tc>
          <w:tcPr>
            <w:tcW w:w="289" w:type="dxa"/>
            <w:shd w:val="clear" w:color="auto" w:fill="FBE4D5"/>
            <w:vAlign w:val="center"/>
          </w:tcPr>
          <w:p w:rsidR="00534B74" w:rsidRPr="00FE201E"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B74" w:rsidRPr="00FE201E" w:rsidRDefault="00534B74" w:rsidP="003F5978">
            <w:pPr>
              <w:spacing w:after="0" w:line="240" w:lineRule="auto"/>
              <w:ind w:right="1"/>
              <w:rPr>
                <w:rFonts w:ascii="Times New Roman" w:hAnsi="Times New Roman"/>
                <w:color w:val="000000"/>
                <w:sz w:val="28"/>
                <w:szCs w:val="28"/>
              </w:rPr>
            </w:pPr>
            <w:r>
              <w:rPr>
                <w:rFonts w:ascii="Times New Roman" w:hAnsi="Times New Roman"/>
                <w:color w:val="000000"/>
                <w:sz w:val="28"/>
                <w:szCs w:val="28"/>
              </w:rPr>
              <w:t>P</w:t>
            </w:r>
            <w:r w:rsidRPr="00FE201E">
              <w:rPr>
                <w:rFonts w:ascii="Times New Roman" w:hAnsi="Times New Roman"/>
                <w:color w:val="000000"/>
                <w:sz w:val="28"/>
                <w:szCs w:val="28"/>
              </w:rPr>
              <w:t>sikolojik, sosyal ve hatta fiziksel şiddetin eğitim</w:t>
            </w:r>
            <w:r w:rsidRPr="00FE201E">
              <w:rPr>
                <w:rFonts w:ascii="Times New Roman" w:hAnsi="Times New Roman"/>
                <w:sz w:val="28"/>
                <w:szCs w:val="28"/>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277" w:type="dxa"/>
            <w:tcBorders>
              <w:top w:val="nil"/>
              <w:left w:val="nil"/>
              <w:bottom w:val="nil"/>
              <w:right w:val="nil"/>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c>
          <w:tcPr>
            <w:tcW w:w="6053" w:type="dxa"/>
            <w:tcBorders>
              <w:top w:val="nil"/>
              <w:left w:val="nil"/>
              <w:bottom w:val="nil"/>
              <w:right w:val="nil"/>
            </w:tcBorders>
            <w:shd w:val="clear" w:color="auto" w:fill="FFFFFF"/>
            <w:vAlign w:val="center"/>
          </w:tcPr>
          <w:p w:rsidR="00534B74" w:rsidRPr="00FE201E" w:rsidRDefault="00534B74" w:rsidP="003F5978">
            <w:pPr>
              <w:spacing w:after="0" w:line="240" w:lineRule="auto"/>
              <w:ind w:right="1"/>
              <w:rPr>
                <w:rFonts w:ascii="Times New Roman" w:hAnsi="Times New Roman"/>
                <w:sz w:val="28"/>
                <w:szCs w:val="28"/>
              </w:rPr>
            </w:pPr>
          </w:p>
        </w:tc>
      </w:tr>
    </w:tbl>
    <w:p w:rsidR="00534B74" w:rsidRDefault="00534B74" w:rsidP="00534B74">
      <w:pPr>
        <w:ind w:right="1"/>
      </w:pPr>
    </w:p>
    <w:p w:rsidR="00534B74" w:rsidRDefault="00534B74" w:rsidP="00534B74">
      <w:pPr>
        <w:ind w:right="1"/>
      </w:pPr>
    </w:p>
    <w:p w:rsidR="00534B74" w:rsidRDefault="00534B74" w:rsidP="00534B74">
      <w:pPr>
        <w:ind w:right="1" w:firstLine="851"/>
      </w:pPr>
      <w:r>
        <w:rPr>
          <w:rFonts w:ascii="Times New Roman" w:hAnsi="Times New Roman"/>
          <w:b/>
          <w:color w:val="002060"/>
        </w:rPr>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6096"/>
      </w:tblGrid>
      <w:tr w:rsidR="00534B74" w:rsidTr="003F5978">
        <w:trPr>
          <w:trHeight w:val="217"/>
        </w:trPr>
        <w:tc>
          <w:tcPr>
            <w:tcW w:w="7230" w:type="dxa"/>
            <w:gridSpan w:val="2"/>
            <w:tcBorders>
              <w:right w:val="single" w:sz="4" w:space="0" w:color="auto"/>
            </w:tcBorders>
            <w:shd w:val="clear" w:color="auto" w:fill="FBE4D5"/>
            <w:vAlign w:val="center"/>
          </w:tcPr>
          <w:p w:rsidR="00534B74" w:rsidRPr="0058364A" w:rsidRDefault="00534B74" w:rsidP="003F5978">
            <w:pPr>
              <w:spacing w:after="0" w:line="240" w:lineRule="auto"/>
              <w:ind w:right="1"/>
              <w:jc w:val="center"/>
              <w:rPr>
                <w:rFonts w:ascii="Times New Roman" w:hAnsi="Times New Roman"/>
                <w:b/>
                <w:color w:val="0070C0"/>
                <w:sz w:val="28"/>
                <w:szCs w:val="28"/>
              </w:rPr>
            </w:pPr>
            <w:r w:rsidRPr="0058364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6379" w:type="dxa"/>
            <w:gridSpan w:val="2"/>
            <w:tcBorders>
              <w:left w:val="single" w:sz="4" w:space="0" w:color="auto"/>
            </w:tcBorders>
            <w:shd w:val="clear" w:color="auto" w:fill="FBE4D5"/>
            <w:vAlign w:val="center"/>
          </w:tcPr>
          <w:p w:rsidR="00534B74" w:rsidRPr="0058364A" w:rsidRDefault="00534B74" w:rsidP="003F5978">
            <w:pPr>
              <w:spacing w:after="0" w:line="240" w:lineRule="auto"/>
              <w:ind w:right="1"/>
              <w:jc w:val="center"/>
              <w:rPr>
                <w:rFonts w:ascii="Times New Roman" w:hAnsi="Times New Roman"/>
                <w:b/>
                <w:color w:val="C00000"/>
                <w:sz w:val="28"/>
                <w:szCs w:val="28"/>
              </w:rPr>
            </w:pPr>
            <w:r w:rsidRPr="0058364A">
              <w:rPr>
                <w:rFonts w:ascii="Times New Roman" w:hAnsi="Times New Roman"/>
                <w:b/>
                <w:color w:val="C00000"/>
                <w:sz w:val="28"/>
                <w:szCs w:val="28"/>
              </w:rPr>
              <w:t>OLUMSUZ</w:t>
            </w:r>
          </w:p>
        </w:tc>
      </w:tr>
      <w:tr w:rsidR="00534B74" w:rsidTr="003F5978">
        <w:trPr>
          <w:trHeight w:val="216"/>
        </w:trPr>
        <w:tc>
          <w:tcPr>
            <w:tcW w:w="284" w:type="dxa"/>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Gelişen sanayiden kaynaklanan atığın çevreye olumsuz</w:t>
            </w:r>
            <w:r w:rsidRPr="0058364A">
              <w:rPr>
                <w:rFonts w:ascii="Times New Roman" w:hAnsi="Times New Roman"/>
                <w:sz w:val="28"/>
                <w:szCs w:val="28"/>
              </w:rPr>
              <w:t xml:space="preserve"> yansımaları</w:t>
            </w:r>
          </w:p>
        </w:tc>
      </w:tr>
      <w:tr w:rsidR="00534B74" w:rsidTr="003F5978">
        <w:trPr>
          <w:trHeight w:val="199"/>
        </w:trPr>
        <w:tc>
          <w:tcPr>
            <w:tcW w:w="284" w:type="dxa"/>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sz w:val="28"/>
                <w:szCs w:val="28"/>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 koruma amaçlı geliştirilen uluslar arası yasal</w:t>
            </w:r>
            <w:r w:rsidRPr="0058364A">
              <w:rPr>
                <w:rFonts w:ascii="Times New Roman" w:hAnsi="Times New Roman"/>
                <w:sz w:val="28"/>
                <w:szCs w:val="28"/>
              </w:rPr>
              <w:t xml:space="preserve"> düzenlemelere bazı ülkelerin onay vermemesi, gereklerini yerine getirmemesi</w:t>
            </w:r>
          </w:p>
        </w:tc>
      </w:tr>
      <w:tr w:rsidR="00534B74" w:rsidTr="003F5978">
        <w:trPr>
          <w:trHeight w:val="211"/>
        </w:trPr>
        <w:tc>
          <w:tcPr>
            <w:tcW w:w="284" w:type="dxa"/>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color w:val="000000"/>
                <w:sz w:val="28"/>
                <w:szCs w:val="28"/>
              </w:rPr>
              <w:t>Çevre hakkında uluslararası duyarlılığı artırmaya</w:t>
            </w:r>
            <w:r w:rsidRPr="0058364A">
              <w:rPr>
                <w:rFonts w:ascii="Times New Roman" w:hAnsi="Times New Roman"/>
                <w:sz w:val="28"/>
                <w:szCs w:val="28"/>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color w:val="000000"/>
                <w:sz w:val="28"/>
                <w:szCs w:val="28"/>
              </w:rPr>
              <w:t>Tatlı su rezervlerinin kirlenmesi</w:t>
            </w:r>
          </w:p>
        </w:tc>
      </w:tr>
      <w:tr w:rsidR="00534B74" w:rsidTr="003F5978">
        <w:trPr>
          <w:trHeight w:val="224"/>
        </w:trPr>
        <w:tc>
          <w:tcPr>
            <w:tcW w:w="284" w:type="dxa"/>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Çevreye zararlı müdahalelerin sınır tanımayan bir</w:t>
            </w:r>
            <w:r w:rsidRPr="0058364A">
              <w:rPr>
                <w:rFonts w:ascii="Times New Roman" w:hAnsi="Times New Roman"/>
                <w:sz w:val="28"/>
                <w:szCs w:val="28"/>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orman ve su kıyılarının yapılaşmasının önlenememesi</w:t>
            </w:r>
          </w:p>
        </w:tc>
      </w:tr>
      <w:tr w:rsidR="00534B74" w:rsidTr="003F5978">
        <w:trPr>
          <w:trHeight w:val="202"/>
        </w:trPr>
        <w:tc>
          <w:tcPr>
            <w:tcW w:w="284" w:type="dxa"/>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color w:val="000000"/>
                <w:sz w:val="28"/>
                <w:szCs w:val="28"/>
                <w:highlight w:val="white"/>
              </w:rPr>
              <w:t>Fosil yakıt yerine doğal enerji kaynaklarına yönelik bir</w:t>
            </w:r>
            <w:r w:rsidRPr="0058364A">
              <w:rPr>
                <w:rFonts w:ascii="Times New Roman" w:hAnsi="Times New Roman"/>
                <w:sz w:val="28"/>
                <w:szCs w:val="28"/>
              </w:rPr>
              <w:t xml:space="preserve"> yönelişin tüm dünyada gelişmesi</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color w:val="000000"/>
                <w:sz w:val="28"/>
                <w:szCs w:val="28"/>
              </w:rPr>
              <w:t>Bitki ve hayvan yetiştirilmesinde doğaya aykırı</w:t>
            </w:r>
            <w:r w:rsidRPr="0058364A">
              <w:rPr>
                <w:rFonts w:ascii="Times New Roman" w:hAnsi="Times New Roman"/>
                <w:sz w:val="28"/>
                <w:szCs w:val="28"/>
              </w:rPr>
              <w:t xml:space="preserve"> müdahalelerin(genlerle oynama) geliştirilmesi</w:t>
            </w:r>
          </w:p>
        </w:tc>
      </w:tr>
      <w:tr w:rsidR="00534B74" w:rsidTr="003F5978">
        <w:trPr>
          <w:trHeight w:val="229"/>
        </w:trPr>
        <w:tc>
          <w:tcPr>
            <w:tcW w:w="284" w:type="dxa"/>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highlight w:val="white"/>
              </w:rPr>
              <w:t>Fosil yakıt kullanan araçların çevreye az atık üreten ve</w:t>
            </w:r>
            <w:r w:rsidRPr="0058364A">
              <w:rPr>
                <w:rFonts w:ascii="Times New Roman" w:hAnsi="Times New Roman"/>
                <w:sz w:val="28"/>
                <w:szCs w:val="28"/>
              </w:rPr>
              <w:t xml:space="preserve"> az tüketmeleri için teknolojilerin geliştirilmesi ve bu konuda tüm dünyada Ar-Ge’ye önem verilmesi</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Doğal kaynaklardan(malzemelerden) uzaklaşılarak, ya </w:t>
            </w:r>
            <w:r w:rsidRPr="002F70D1">
              <w:rPr>
                <w:rFonts w:ascii="Times New Roman" w:hAnsi="Times New Roman"/>
                <w:color w:val="000000"/>
                <w:sz w:val="28"/>
                <w:szCs w:val="28"/>
              </w:rPr>
              <w:t>fosil</w:t>
            </w:r>
            <w:r w:rsidRPr="002F70D1">
              <w:rPr>
                <w:rFonts w:ascii="Times New Roman" w:hAnsi="Times New Roman"/>
                <w:sz w:val="28"/>
                <w:szCs w:val="28"/>
              </w:rPr>
              <w:t xml:space="preserve"> yakıtların ya da doğada bulunmayan yeni maddelerin üretilmesi</w:t>
            </w:r>
            <w:r w:rsidRPr="0058364A">
              <w:rPr>
                <w:rFonts w:ascii="Times New Roman" w:hAnsi="Times New Roman"/>
                <w:sz w:val="28"/>
                <w:szCs w:val="28"/>
              </w:rPr>
              <w:t xml:space="preserve"> ve kullanımının artması</w:t>
            </w:r>
          </w:p>
        </w:tc>
      </w:tr>
      <w:tr w:rsidR="00534B74" w:rsidTr="003F5978">
        <w:trPr>
          <w:trHeight w:val="207"/>
        </w:trPr>
        <w:tc>
          <w:tcPr>
            <w:tcW w:w="284" w:type="dxa"/>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ortamların eğitim ortamlarını(okul) olumsuz</w:t>
            </w:r>
            <w:r w:rsidRPr="0058364A">
              <w:rPr>
                <w:rFonts w:ascii="Times New Roman" w:hAnsi="Times New Roman"/>
                <w:sz w:val="28"/>
                <w:szCs w:val="28"/>
              </w:rPr>
              <w:t xml:space="preserve"> etkilemesine karşı(soğuk-sıcak-yağış-ulaşım vb.) teknoloji ve tedbirlerin gelişmesi</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Bazı hayvan türlerinin neslinin tükenmesi, bazı bitki türlerinin</w:t>
            </w:r>
            <w:r w:rsidRPr="002F70D1">
              <w:rPr>
                <w:rFonts w:ascii="Times New Roman" w:hAnsi="Times New Roman"/>
                <w:sz w:val="28"/>
                <w:szCs w:val="28"/>
              </w:rPr>
              <w:t xml:space="preserve"> yok olmasıyla ekolojik dengelerin bölge</w:t>
            </w:r>
            <w:r w:rsidRPr="0058364A">
              <w:rPr>
                <w:rFonts w:ascii="Times New Roman" w:hAnsi="Times New Roman"/>
                <w:sz w:val="28"/>
                <w:szCs w:val="28"/>
              </w:rPr>
              <w:t xml:space="preserve"> bölge bozulmasının tüm Dünyada önlenememesi</w:t>
            </w:r>
          </w:p>
        </w:tc>
      </w:tr>
      <w:tr w:rsidR="00534B74" w:rsidTr="003F5978">
        <w:trPr>
          <w:trHeight w:val="805"/>
        </w:trPr>
        <w:tc>
          <w:tcPr>
            <w:tcW w:w="284" w:type="dxa"/>
            <w:tcBorders>
              <w:bottom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r w:rsidRPr="0058364A">
              <w:rPr>
                <w:rFonts w:ascii="Times New Roman" w:hAnsi="Times New Roman"/>
                <w:color w:val="000000"/>
                <w:sz w:val="28"/>
                <w:szCs w:val="28"/>
              </w:rPr>
              <w:t>Kaybedilen ormanlık alanlarında yeni geliştirilen</w:t>
            </w:r>
            <w:r w:rsidRPr="0058364A">
              <w:rPr>
                <w:rFonts w:ascii="Times New Roman" w:hAnsi="Times New Roman"/>
                <w:sz w:val="28"/>
                <w:szCs w:val="28"/>
              </w:rPr>
              <w:t xml:space="preserve"> teknolojilerle hızlı ağaç yetiştirilmesinin sağlanması</w:t>
            </w:r>
          </w:p>
        </w:tc>
        <w:tc>
          <w:tcPr>
            <w:tcW w:w="425" w:type="dxa"/>
            <w:tcBorders>
              <w:top w:val="nil"/>
              <w:left w:val="single" w:sz="4" w:space="0" w:color="auto"/>
              <w:bottom w:val="nil"/>
              <w:right w:val="single" w:sz="4" w:space="0" w:color="auto"/>
            </w:tcBorders>
            <w:shd w:val="clear" w:color="auto" w:fill="FFFFFF"/>
          </w:tcPr>
          <w:p w:rsidR="00534B74" w:rsidRPr="0058364A"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58364A" w:rsidRDefault="00534B74" w:rsidP="003F5978">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B74" w:rsidRPr="0058364A" w:rsidRDefault="00534B74" w:rsidP="003F5978">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Tarıma uygun toprakların yoğun ve doğal olmayan</w:t>
            </w:r>
            <w:r w:rsidRPr="0058364A">
              <w:rPr>
                <w:rFonts w:ascii="Times New Roman" w:hAnsi="Times New Roman"/>
                <w:sz w:val="28"/>
                <w:szCs w:val="28"/>
              </w:rPr>
              <w:t xml:space="preserve"> müdahalelerle kullanılarak üretimi artırma çabalarının toprağı kirletmesi</w:t>
            </w:r>
          </w:p>
        </w:tc>
      </w:tr>
    </w:tbl>
    <w:p w:rsidR="00534B74" w:rsidRDefault="00534B74" w:rsidP="00534B74">
      <w:pPr>
        <w:spacing w:after="0"/>
        <w:ind w:right="1" w:firstLine="708"/>
        <w:jc w:val="both"/>
        <w:rPr>
          <w:b/>
          <w:szCs w:val="24"/>
        </w:rPr>
      </w:pPr>
    </w:p>
    <w:p w:rsidR="00534B74" w:rsidRDefault="00534B74" w:rsidP="00534B74">
      <w:pPr>
        <w:spacing w:after="0"/>
        <w:ind w:right="1" w:firstLine="708"/>
        <w:jc w:val="both"/>
        <w:rPr>
          <w:b/>
          <w:szCs w:val="24"/>
        </w:rPr>
      </w:pPr>
    </w:p>
    <w:p w:rsidR="00534B74" w:rsidRDefault="00534B74" w:rsidP="00534B74">
      <w:pPr>
        <w:spacing w:after="0"/>
        <w:ind w:right="1" w:firstLine="708"/>
        <w:jc w:val="both"/>
        <w:rPr>
          <w:b/>
          <w:szCs w:val="24"/>
        </w:rPr>
      </w:pPr>
    </w:p>
    <w:p w:rsidR="00534B74" w:rsidRDefault="00534B74" w:rsidP="00534B74">
      <w:pPr>
        <w:tabs>
          <w:tab w:val="left" w:pos="6466"/>
        </w:tabs>
        <w:spacing w:after="0"/>
        <w:ind w:right="1" w:firstLine="708"/>
        <w:jc w:val="both"/>
        <w:rPr>
          <w:b/>
          <w:szCs w:val="24"/>
        </w:rPr>
      </w:pPr>
      <w:r>
        <w:rPr>
          <w:b/>
          <w:szCs w:val="24"/>
        </w:rPr>
        <w:tab/>
      </w:r>
    </w:p>
    <w:p w:rsidR="00534B74" w:rsidRPr="00491074" w:rsidRDefault="00534B74" w:rsidP="00534B74">
      <w:pPr>
        <w:ind w:right="1" w:firstLine="851"/>
      </w:pPr>
      <w:r>
        <w:rPr>
          <w:rFonts w:ascii="Times New Roman" w:hAnsi="Times New Roman"/>
          <w:b/>
          <w:color w:val="002060"/>
        </w:rPr>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4252"/>
        <w:gridCol w:w="283"/>
        <w:gridCol w:w="283"/>
        <w:gridCol w:w="4252"/>
        <w:gridCol w:w="283"/>
        <w:gridCol w:w="283"/>
        <w:gridCol w:w="4252"/>
      </w:tblGrid>
      <w:tr w:rsidR="00534B74" w:rsidTr="003F5978">
        <w:trPr>
          <w:trHeight w:val="558"/>
        </w:trPr>
        <w:tc>
          <w:tcPr>
            <w:tcW w:w="4534" w:type="dxa"/>
            <w:gridSpan w:val="2"/>
            <w:tcBorders>
              <w:righ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b/>
                <w:sz w:val="28"/>
                <w:szCs w:val="28"/>
              </w:rPr>
              <w:t>Eğitim ve Öğretime Erişim</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4535" w:type="dxa"/>
            <w:gridSpan w:val="2"/>
            <w:tcBorders>
              <w:left w:val="single" w:sz="4" w:space="0" w:color="auto"/>
              <w:righ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sz w:val="28"/>
                <w:szCs w:val="28"/>
              </w:rPr>
            </w:pPr>
            <w:r w:rsidRPr="002F70D1">
              <w:rPr>
                <w:rFonts w:ascii="Times New Roman" w:hAnsi="Times New Roman"/>
                <w:b/>
                <w:sz w:val="28"/>
                <w:szCs w:val="28"/>
              </w:rPr>
              <w:t>Eğitim ve Öğretimde Kalite</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b/>
                <w:sz w:val="28"/>
                <w:szCs w:val="28"/>
              </w:rPr>
            </w:pPr>
          </w:p>
        </w:tc>
        <w:tc>
          <w:tcPr>
            <w:tcW w:w="4535" w:type="dxa"/>
            <w:gridSpan w:val="2"/>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sz w:val="28"/>
                <w:szCs w:val="28"/>
              </w:rPr>
            </w:pPr>
            <w:r w:rsidRPr="002F70D1">
              <w:rPr>
                <w:rFonts w:ascii="Times New Roman" w:hAnsi="Times New Roman"/>
                <w:b/>
                <w:sz w:val="28"/>
                <w:szCs w:val="28"/>
              </w:rPr>
              <w:t>Kurumsal Kapasite</w:t>
            </w:r>
          </w:p>
        </w:tc>
      </w:tr>
      <w:tr w:rsidR="00534B74" w:rsidTr="003F5978">
        <w:trPr>
          <w:trHeight w:val="213"/>
        </w:trPr>
        <w:tc>
          <w:tcPr>
            <w:tcW w:w="282" w:type="dxa"/>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534B74" w:rsidRPr="002F70D1" w:rsidRDefault="00534B74" w:rsidP="003F5978">
            <w:pPr>
              <w:spacing w:after="0" w:line="240" w:lineRule="auto"/>
              <w:ind w:left="80" w:right="1"/>
              <w:rPr>
                <w:rFonts w:ascii="Times New Roman" w:hAnsi="Times New Roman"/>
                <w:sz w:val="28"/>
                <w:szCs w:val="28"/>
              </w:rPr>
            </w:pPr>
            <w:r w:rsidRPr="002F70D1">
              <w:rPr>
                <w:rFonts w:ascii="Times New Roman" w:hAnsi="Times New Roman"/>
                <w:sz w:val="28"/>
                <w:szCs w:val="28"/>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534B74" w:rsidRPr="002F70D1" w:rsidRDefault="00534B74" w:rsidP="003F5978">
            <w:pPr>
              <w:spacing w:after="0" w:line="240" w:lineRule="auto"/>
              <w:ind w:left="100" w:right="1"/>
              <w:rPr>
                <w:rFonts w:ascii="Times New Roman" w:hAnsi="Times New Roman"/>
                <w:w w:val="99"/>
                <w:sz w:val="28"/>
                <w:szCs w:val="28"/>
              </w:rPr>
            </w:pPr>
            <w:r w:rsidRPr="002F70D1">
              <w:rPr>
                <w:rFonts w:ascii="Times New Roman" w:hAnsi="Times New Roman"/>
                <w:w w:val="99"/>
                <w:sz w:val="28"/>
                <w:szCs w:val="28"/>
              </w:rPr>
              <w:t>Geniş bir paydaş kitlesinin varlığı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shd w:val="clear" w:color="auto" w:fill="auto"/>
          </w:tcPr>
          <w:p w:rsidR="00534B74" w:rsidRPr="002F70D1" w:rsidRDefault="00534B74" w:rsidP="003F5978">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Üst politika belgelerinde eğitimin</w:t>
            </w:r>
            <w:r w:rsidRPr="002F70D1">
              <w:rPr>
                <w:rFonts w:ascii="Times New Roman" w:hAnsi="Times New Roman"/>
                <w:sz w:val="28"/>
                <w:szCs w:val="28"/>
              </w:rPr>
              <w:t xml:space="preserve"> öncelikli alan olarak yer alması</w:t>
            </w:r>
          </w:p>
        </w:tc>
      </w:tr>
      <w:tr w:rsidR="00534B74" w:rsidTr="003F5978">
        <w:trPr>
          <w:trHeight w:val="265"/>
        </w:trPr>
        <w:tc>
          <w:tcPr>
            <w:tcW w:w="282" w:type="dxa"/>
            <w:shd w:val="clear" w:color="auto" w:fill="FBE4D5"/>
          </w:tcPr>
          <w:p w:rsidR="00534B74" w:rsidRPr="002F70D1" w:rsidRDefault="00534B74" w:rsidP="003F5978">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534B74" w:rsidRPr="002F70D1" w:rsidRDefault="00534B74" w:rsidP="003F5978">
            <w:pPr>
              <w:spacing w:after="0" w:line="240" w:lineRule="auto"/>
              <w:ind w:left="100" w:right="1"/>
              <w:rPr>
                <w:rFonts w:ascii="Times New Roman" w:hAnsi="Times New Roman"/>
                <w:w w:val="99"/>
                <w:sz w:val="28"/>
                <w:szCs w:val="28"/>
                <w:highlight w:val="white"/>
              </w:rPr>
            </w:pPr>
            <w:r w:rsidRPr="002F70D1">
              <w:rPr>
                <w:rFonts w:ascii="Times New Roman" w:hAnsi="Times New Roman"/>
                <w:w w:val="99"/>
                <w:sz w:val="28"/>
                <w:szCs w:val="28"/>
                <w:highlight w:val="white"/>
              </w:rPr>
              <w:t>Kaliteli eğitim ve öğretime ilişkin</w:t>
            </w:r>
            <w:r w:rsidRPr="002F70D1">
              <w:rPr>
                <w:rFonts w:ascii="Times New Roman" w:hAnsi="Times New Roman"/>
                <w:sz w:val="28"/>
                <w:szCs w:val="28"/>
              </w:rPr>
              <w:t xml:space="preserve"> talebin artması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shd w:val="clear" w:color="auto" w:fill="auto"/>
          </w:tcPr>
          <w:p w:rsidR="00534B74" w:rsidRPr="002F70D1" w:rsidRDefault="00534B74" w:rsidP="00250550">
            <w:pPr>
              <w:spacing w:after="0" w:line="240" w:lineRule="auto"/>
              <w:ind w:left="60" w:right="1"/>
              <w:rPr>
                <w:rFonts w:ascii="Times New Roman" w:hAnsi="Times New Roman"/>
                <w:sz w:val="28"/>
                <w:szCs w:val="28"/>
              </w:rPr>
            </w:pPr>
            <w:r w:rsidRPr="002F70D1">
              <w:rPr>
                <w:rFonts w:ascii="Times New Roman" w:hAnsi="Times New Roman"/>
                <w:sz w:val="28"/>
                <w:szCs w:val="28"/>
              </w:rPr>
              <w:t>Şehrin sosyo-ekonomik yapısı ve kültürel seviye</w:t>
            </w:r>
            <w:r w:rsidR="00250550">
              <w:rPr>
                <w:rFonts w:ascii="Times New Roman" w:hAnsi="Times New Roman"/>
                <w:sz w:val="28"/>
                <w:szCs w:val="28"/>
              </w:rPr>
              <w:t>sinin çevre illere göre ortalama değerlerde</w:t>
            </w:r>
            <w:r w:rsidRPr="002F70D1">
              <w:rPr>
                <w:rFonts w:ascii="Times New Roman" w:hAnsi="Times New Roman"/>
                <w:sz w:val="28"/>
                <w:szCs w:val="28"/>
              </w:rPr>
              <w:t xml:space="preserve"> olması</w:t>
            </w:r>
          </w:p>
        </w:tc>
      </w:tr>
      <w:tr w:rsidR="00534B74" w:rsidTr="003F5978">
        <w:trPr>
          <w:trHeight w:val="814"/>
        </w:trPr>
        <w:tc>
          <w:tcPr>
            <w:tcW w:w="282" w:type="dxa"/>
            <w:shd w:val="clear" w:color="auto" w:fill="FBE4D5"/>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534B74" w:rsidRPr="002F70D1" w:rsidRDefault="00534B74" w:rsidP="003F5978">
            <w:pPr>
              <w:spacing w:after="0" w:line="240" w:lineRule="auto"/>
              <w:ind w:left="100" w:right="1"/>
              <w:rPr>
                <w:rFonts w:ascii="Times New Roman" w:hAnsi="Times New Roman"/>
                <w:sz w:val="28"/>
                <w:szCs w:val="28"/>
              </w:rPr>
            </w:pPr>
            <w:r w:rsidRPr="002F70D1">
              <w:rPr>
                <w:rFonts w:ascii="Times New Roman" w:hAnsi="Times New Roman"/>
                <w:sz w:val="28"/>
                <w:szCs w:val="28"/>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shd w:val="clear" w:color="auto" w:fill="auto"/>
          </w:tcPr>
          <w:p w:rsidR="00534B74" w:rsidRPr="002F70D1" w:rsidRDefault="00534B74" w:rsidP="003F5978">
            <w:pPr>
              <w:spacing w:after="0" w:line="240" w:lineRule="auto"/>
              <w:ind w:left="60" w:right="1"/>
              <w:rPr>
                <w:rFonts w:ascii="Times New Roman" w:hAnsi="Times New Roman"/>
                <w:sz w:val="28"/>
                <w:szCs w:val="28"/>
              </w:rPr>
            </w:pPr>
            <w:r w:rsidRPr="002F70D1">
              <w:rPr>
                <w:rFonts w:ascii="Times New Roman" w:hAnsi="Times New Roman"/>
                <w:sz w:val="28"/>
                <w:szCs w:val="28"/>
              </w:rPr>
              <w:t>Merkezi yönetim bütçesinden eğitime ayrılan payın artış eğiliminde olması</w:t>
            </w:r>
          </w:p>
        </w:tc>
      </w:tr>
      <w:tr w:rsidR="00534B74" w:rsidTr="003F5978">
        <w:trPr>
          <w:trHeight w:val="814"/>
        </w:trPr>
        <w:tc>
          <w:tcPr>
            <w:tcW w:w="282" w:type="dxa"/>
            <w:shd w:val="clear" w:color="auto" w:fill="FBE4D5"/>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534B74" w:rsidRPr="002F70D1" w:rsidRDefault="00534B74" w:rsidP="003F5978">
            <w:pPr>
              <w:spacing w:after="0" w:line="240" w:lineRule="auto"/>
              <w:ind w:left="80" w:right="1"/>
              <w:rPr>
                <w:rFonts w:ascii="Times New Roman" w:hAnsi="Times New Roman"/>
                <w:sz w:val="28"/>
                <w:szCs w:val="28"/>
                <w:highlight w:val="white"/>
              </w:rPr>
            </w:pPr>
            <w:r w:rsidRPr="002F70D1">
              <w:rPr>
                <w:rFonts w:ascii="Times New Roman" w:hAnsi="Times New Roman"/>
                <w:color w:val="000000"/>
                <w:sz w:val="28"/>
                <w:szCs w:val="28"/>
              </w:rPr>
              <w:t>İlimizin zengin bir tarihi ve</w:t>
            </w:r>
            <w:r w:rsidRPr="002F70D1">
              <w:rPr>
                <w:rFonts w:ascii="Times New Roman" w:hAnsi="Times New Roman"/>
                <w:sz w:val="28"/>
                <w:szCs w:val="28"/>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534B74" w:rsidRPr="002F70D1" w:rsidRDefault="00534B74" w:rsidP="003F5978">
            <w:pPr>
              <w:spacing w:after="0" w:line="240" w:lineRule="auto"/>
              <w:ind w:left="100" w:right="1"/>
              <w:rPr>
                <w:rFonts w:ascii="Times New Roman" w:hAnsi="Times New Roman"/>
                <w:sz w:val="28"/>
                <w:szCs w:val="28"/>
              </w:rPr>
            </w:pPr>
            <w:r w:rsidRPr="002F70D1">
              <w:rPr>
                <w:rFonts w:ascii="Times New Roman" w:hAnsi="Times New Roman"/>
                <w:color w:val="000000"/>
                <w:sz w:val="28"/>
                <w:szCs w:val="28"/>
              </w:rPr>
              <w:t>Sektörün mesleki ve teknik</w:t>
            </w:r>
            <w:r w:rsidRPr="002F70D1">
              <w:rPr>
                <w:rFonts w:ascii="Times New Roman" w:hAnsi="Times New Roman"/>
                <w:w w:val="99"/>
                <w:sz w:val="28"/>
                <w:szCs w:val="28"/>
              </w:rPr>
              <w:t xml:space="preserve"> eğitim konusunda iş birliğine açık</w:t>
            </w:r>
            <w:r w:rsidRPr="002F70D1">
              <w:rPr>
                <w:rFonts w:ascii="Times New Roman" w:hAnsi="Times New Roman"/>
                <w:sz w:val="28"/>
                <w:szCs w:val="28"/>
              </w:rPr>
              <w:t xml:space="preserve"> olması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shd w:val="clear" w:color="auto" w:fill="auto"/>
          </w:tcPr>
          <w:p w:rsidR="00534B74" w:rsidRPr="002F70D1" w:rsidRDefault="00534B74" w:rsidP="003F5978">
            <w:pPr>
              <w:spacing w:after="0" w:line="240" w:lineRule="auto"/>
              <w:ind w:left="60" w:right="1"/>
              <w:rPr>
                <w:rFonts w:ascii="Times New Roman" w:hAnsi="Times New Roman"/>
                <w:sz w:val="28"/>
                <w:szCs w:val="28"/>
              </w:rPr>
            </w:pPr>
            <w:r w:rsidRPr="002F70D1">
              <w:rPr>
                <w:rFonts w:ascii="Times New Roman" w:hAnsi="Times New Roman"/>
                <w:sz w:val="28"/>
                <w:szCs w:val="28"/>
              </w:rPr>
              <w:t>Hayırseverlerin eğitim ve öğretime katkı sağlaması</w:t>
            </w:r>
          </w:p>
        </w:tc>
      </w:tr>
      <w:tr w:rsidR="00534B74" w:rsidTr="003F5978">
        <w:trPr>
          <w:trHeight w:val="901"/>
        </w:trPr>
        <w:tc>
          <w:tcPr>
            <w:tcW w:w="282" w:type="dxa"/>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bottom w:val="single" w:sz="4" w:space="0" w:color="auto"/>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rPr>
              <w:t>Eğitimde teknoloji kullanımının artırılma</w:t>
            </w:r>
            <w:r>
              <w:rPr>
                <w:rFonts w:ascii="Times New Roman" w:hAnsi="Times New Roman"/>
                <w:sz w:val="28"/>
                <w:szCs w:val="28"/>
              </w:rPr>
              <w:t>sına yönelik büyük ölçekli (</w:t>
            </w:r>
            <w:r w:rsidRPr="002F70D1">
              <w:rPr>
                <w:rFonts w:ascii="Times New Roman" w:hAnsi="Times New Roman"/>
                <w:sz w:val="28"/>
                <w:szCs w:val="28"/>
              </w:rPr>
              <w:t>EBA vb.) projelerin yürütülmesi</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rPr>
              <w:t>Sosyal medyanın geniş kitlelerce kullanılıyor olması</w:t>
            </w:r>
          </w:p>
        </w:tc>
      </w:tr>
      <w:tr w:rsidR="00534B74" w:rsidTr="003F5978">
        <w:trPr>
          <w:trHeight w:val="1173"/>
        </w:trPr>
        <w:tc>
          <w:tcPr>
            <w:tcW w:w="282" w:type="dxa"/>
            <w:shd w:val="clear" w:color="auto" w:fill="FBE4D5"/>
          </w:tcPr>
          <w:p w:rsidR="00534B74" w:rsidRPr="002F70D1" w:rsidRDefault="00534B74" w:rsidP="003F5978">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highlight w:val="white"/>
              </w:rPr>
              <w:t>Eğitim ve öğretime yönelik talebin</w:t>
            </w:r>
            <w:r w:rsidRPr="002F70D1">
              <w:rPr>
                <w:rFonts w:ascii="Times New Roman" w:hAnsi="Times New Roman"/>
                <w:sz w:val="28"/>
                <w:szCs w:val="28"/>
              </w:rPr>
              <w:t xml:space="preserve"> giderek artması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bottom w:val="single" w:sz="4" w:space="0" w:color="auto"/>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rPr>
              <w:t>Sektörle iş birliği yapılmasına imkân veren mevzuatın bulunması</w:t>
            </w:r>
          </w:p>
        </w:tc>
        <w:tc>
          <w:tcPr>
            <w:tcW w:w="283" w:type="dxa"/>
            <w:tcBorders>
              <w:top w:val="nil"/>
              <w:left w:val="single" w:sz="4" w:space="0" w:color="auto"/>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shd w:val="clear" w:color="auto" w:fill="auto"/>
          </w:tcPr>
          <w:p w:rsidR="00534B74" w:rsidRPr="002F70D1" w:rsidRDefault="00534B74" w:rsidP="003F5978">
            <w:pPr>
              <w:spacing w:after="0" w:line="240" w:lineRule="auto"/>
              <w:ind w:right="1"/>
              <w:rPr>
                <w:rFonts w:ascii="Times New Roman" w:hAnsi="Times New Roman"/>
                <w:sz w:val="28"/>
                <w:szCs w:val="28"/>
              </w:rPr>
            </w:pPr>
            <w:r>
              <w:rPr>
                <w:rFonts w:ascii="Times New Roman" w:hAnsi="Times New Roman"/>
                <w:sz w:val="28"/>
                <w:szCs w:val="28"/>
              </w:rPr>
              <w:t xml:space="preserve">İlimizde </w:t>
            </w:r>
            <w:r w:rsidRPr="002F70D1">
              <w:rPr>
                <w:rFonts w:ascii="Times New Roman" w:hAnsi="Times New Roman"/>
                <w:sz w:val="28"/>
                <w:szCs w:val="28"/>
              </w:rPr>
              <w:t>organize sanayide vasıflı işgücüne ihtiyaç duyulması</w:t>
            </w:r>
          </w:p>
        </w:tc>
      </w:tr>
      <w:tr w:rsidR="00534B74" w:rsidTr="003F5978">
        <w:trPr>
          <w:trHeight w:val="712"/>
        </w:trPr>
        <w:tc>
          <w:tcPr>
            <w:tcW w:w="282" w:type="dxa"/>
            <w:shd w:val="clear" w:color="auto" w:fill="FBE4D5"/>
          </w:tcPr>
          <w:p w:rsidR="00534B74" w:rsidRPr="002F70D1" w:rsidRDefault="00534B74" w:rsidP="003F5978">
            <w:pPr>
              <w:spacing w:after="0" w:line="240" w:lineRule="auto"/>
              <w:ind w:right="1"/>
              <w:rPr>
                <w:rFonts w:ascii="Times New Roman" w:hAnsi="Times New Roman"/>
                <w:color w:val="000000"/>
                <w:sz w:val="28"/>
                <w:szCs w:val="28"/>
              </w:rPr>
            </w:pPr>
            <w:r w:rsidRPr="002F70D1">
              <w:rPr>
                <w:rFonts w:ascii="Times New Roman" w:hAnsi="Times New Roman"/>
                <w:b/>
                <w:color w:val="C00000"/>
                <w:sz w:val="28"/>
                <w:szCs w:val="28"/>
              </w:rPr>
              <w:t>7.</w:t>
            </w:r>
          </w:p>
        </w:tc>
        <w:tc>
          <w:tcPr>
            <w:tcW w:w="4252" w:type="dxa"/>
            <w:tcBorders>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sz w:val="28"/>
                <w:szCs w:val="28"/>
              </w:rPr>
              <w:t>İlimizde üniversitenin bulunması</w:t>
            </w:r>
          </w:p>
        </w:tc>
        <w:tc>
          <w:tcPr>
            <w:tcW w:w="283" w:type="dxa"/>
            <w:tcBorders>
              <w:top w:val="nil"/>
              <w:left w:val="single" w:sz="4" w:space="0" w:color="auto"/>
              <w:bottom w:val="nil"/>
              <w:right w:val="nil"/>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top w:val="nil"/>
              <w:left w:val="nil"/>
              <w:bottom w:val="nil"/>
              <w:right w:val="single" w:sz="4" w:space="0" w:color="auto"/>
            </w:tcBorders>
            <w:shd w:val="clear" w:color="auto" w:fill="auto"/>
          </w:tcPr>
          <w:p w:rsidR="00534B74" w:rsidRPr="002F70D1" w:rsidRDefault="00534B74" w:rsidP="003F5978">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B74" w:rsidRPr="002F70D1" w:rsidRDefault="00534B74" w:rsidP="003F5978">
            <w:pPr>
              <w:spacing w:after="0" w:line="240" w:lineRule="auto"/>
              <w:ind w:right="1"/>
              <w:rPr>
                <w:rFonts w:ascii="Times New Roman" w:hAnsi="Times New Roman"/>
                <w:sz w:val="28"/>
                <w:szCs w:val="28"/>
              </w:rPr>
            </w:pPr>
            <w:r w:rsidRPr="002F70D1">
              <w:rPr>
                <w:rFonts w:ascii="Times New Roman" w:hAnsi="Times New Roman"/>
                <w:b/>
                <w:color w:val="C00000"/>
                <w:sz w:val="28"/>
                <w:szCs w:val="28"/>
              </w:rPr>
              <w:t>7.</w:t>
            </w:r>
          </w:p>
        </w:tc>
        <w:tc>
          <w:tcPr>
            <w:tcW w:w="4252" w:type="dxa"/>
            <w:shd w:val="clear" w:color="auto" w:fill="auto"/>
          </w:tcPr>
          <w:p w:rsidR="00534B74" w:rsidRPr="002F70D1" w:rsidRDefault="00534B74" w:rsidP="003F5978">
            <w:pPr>
              <w:spacing w:after="0" w:line="240" w:lineRule="auto"/>
              <w:ind w:left="60" w:right="1"/>
              <w:rPr>
                <w:rFonts w:ascii="Times New Roman" w:hAnsi="Times New Roman"/>
                <w:sz w:val="28"/>
                <w:szCs w:val="28"/>
              </w:rPr>
            </w:pPr>
            <w:r w:rsidRPr="002F70D1">
              <w:rPr>
                <w:rFonts w:ascii="Times New Roman" w:hAnsi="Times New Roman"/>
                <w:sz w:val="28"/>
                <w:szCs w:val="28"/>
              </w:rPr>
              <w:t>Eğitime destek sağlayan STK’ların bulunması</w:t>
            </w:r>
          </w:p>
        </w:tc>
      </w:tr>
    </w:tbl>
    <w:p w:rsidR="00534B74" w:rsidRDefault="00534B74" w:rsidP="00534B74">
      <w:pPr>
        <w:spacing w:after="0"/>
        <w:ind w:right="1" w:firstLine="708"/>
        <w:jc w:val="both"/>
        <w:rPr>
          <w:b/>
          <w:szCs w:val="24"/>
        </w:rPr>
      </w:pPr>
    </w:p>
    <w:p w:rsidR="00534B74" w:rsidRDefault="00534B74" w:rsidP="00534B74">
      <w:pPr>
        <w:spacing w:after="0"/>
        <w:ind w:right="1" w:firstLine="708"/>
        <w:jc w:val="both"/>
        <w:rPr>
          <w:b/>
          <w:szCs w:val="24"/>
        </w:rPr>
        <w:sectPr w:rsidR="00534B74" w:rsidSect="003F5978">
          <w:pgSz w:w="16838" w:h="11906" w:orient="landscape"/>
          <w:pgMar w:top="1417" w:right="395" w:bottom="1417" w:left="1417" w:header="708" w:footer="708" w:gutter="0"/>
          <w:cols w:space="720"/>
          <w:docGrid w:linePitch="360"/>
        </w:sectPr>
      </w:pPr>
    </w:p>
    <w:p w:rsidR="00534B74" w:rsidRPr="00284611" w:rsidRDefault="00534B74" w:rsidP="00534B74">
      <w:pPr>
        <w:ind w:right="1" w:firstLine="851"/>
        <w:rPr>
          <w:b/>
          <w:szCs w:val="24"/>
        </w:rPr>
      </w:pPr>
      <w:r>
        <w:rPr>
          <w:rFonts w:ascii="Times New Roman" w:hAnsi="Times New Roman"/>
          <w:b/>
          <w:color w:val="002060"/>
        </w:rPr>
        <w:lastRenderedPageBreak/>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253"/>
        <w:gridCol w:w="283"/>
        <w:gridCol w:w="284"/>
        <w:gridCol w:w="4252"/>
      </w:tblGrid>
      <w:tr w:rsidR="00534B74" w:rsidRPr="00D003AC" w:rsidTr="003F5978">
        <w:trPr>
          <w:trHeight w:val="475"/>
        </w:trPr>
        <w:tc>
          <w:tcPr>
            <w:tcW w:w="4536" w:type="dxa"/>
            <w:gridSpan w:val="2"/>
            <w:tcBorders>
              <w:bottom w:val="single" w:sz="4" w:space="0" w:color="auto"/>
              <w:righ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Öğretime Erişim</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8"/>
                <w:szCs w:val="22"/>
              </w:rPr>
            </w:pPr>
          </w:p>
        </w:tc>
        <w:tc>
          <w:tcPr>
            <w:tcW w:w="4536" w:type="dxa"/>
            <w:gridSpan w:val="2"/>
            <w:tcBorders>
              <w:left w:val="single" w:sz="4" w:space="0" w:color="auto"/>
              <w:bottom w:val="single" w:sz="4" w:space="0" w:color="auto"/>
              <w:righ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Öğretimde Kalite</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8"/>
                <w:szCs w:val="22"/>
              </w:rPr>
            </w:pPr>
          </w:p>
        </w:tc>
        <w:tc>
          <w:tcPr>
            <w:tcW w:w="4536" w:type="dxa"/>
            <w:gridSpan w:val="2"/>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sz w:val="28"/>
                <w:szCs w:val="22"/>
              </w:rPr>
            </w:pPr>
            <w:r w:rsidRPr="00D003AC">
              <w:rPr>
                <w:rFonts w:ascii="Times New Roman" w:hAnsi="Times New Roman"/>
                <w:b/>
                <w:sz w:val="28"/>
                <w:szCs w:val="22"/>
              </w:rPr>
              <w:t>Kurumsal Kapasite</w:t>
            </w:r>
          </w:p>
        </w:tc>
      </w:tr>
      <w:tr w:rsidR="00534B74" w:rsidRPr="00D003AC" w:rsidTr="003F5978">
        <w:trPr>
          <w:trHeight w:val="214"/>
        </w:trPr>
        <w:tc>
          <w:tcPr>
            <w:tcW w:w="284" w:type="dxa"/>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tcBorders>
              <w:right w:val="single" w:sz="4" w:space="0" w:color="auto"/>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r w:rsidRPr="00D003AC">
              <w:rPr>
                <w:rFonts w:ascii="Times New Roman" w:hAnsi="Times New Roman"/>
                <w:sz w:val="22"/>
                <w:szCs w:val="22"/>
              </w:rPr>
              <w:t>Kişiler arasındaki sosyo-ekonomik eşitsizlikler</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Eğitimin niteliğini artırmaya yönelik bütçenin yetersizliği</w:t>
            </w:r>
          </w:p>
        </w:tc>
      </w:tr>
      <w:tr w:rsidR="00534B74" w:rsidRPr="00D003AC" w:rsidTr="003F5978">
        <w:trPr>
          <w:trHeight w:val="252"/>
        </w:trPr>
        <w:tc>
          <w:tcPr>
            <w:tcW w:w="284" w:type="dxa"/>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tcBorders>
              <w:right w:val="single" w:sz="4" w:space="0" w:color="auto"/>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r w:rsidRPr="00D003AC">
              <w:rPr>
                <w:rFonts w:ascii="Times New Roman" w:hAnsi="Times New Roman"/>
                <w:sz w:val="22"/>
                <w:szCs w:val="22"/>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İlimizin 1. Ve 2. Derece deprem bölgesinde yer alması</w:t>
            </w:r>
          </w:p>
        </w:tc>
      </w:tr>
      <w:tr w:rsidR="00534B74" w:rsidRPr="00D003AC" w:rsidTr="003F5978">
        <w:trPr>
          <w:trHeight w:val="252"/>
        </w:trPr>
        <w:tc>
          <w:tcPr>
            <w:tcW w:w="284" w:type="dxa"/>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tcBorders>
              <w:right w:val="single" w:sz="4" w:space="0" w:color="auto"/>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r w:rsidRPr="00D003AC">
              <w:rPr>
                <w:rFonts w:ascii="Times New Roman" w:hAnsi="Times New Roman"/>
                <w:sz w:val="22"/>
                <w:szCs w:val="22"/>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Öğretmenlerin bazı bölgelerde daha uzun süreli çalışmasını sağlayacak teşvik edici mekanizmaların geliştirilmemiş olması</w:t>
            </w:r>
          </w:p>
        </w:tc>
      </w:tr>
      <w:tr w:rsidR="00534B74" w:rsidRPr="00D003AC" w:rsidTr="003F5978">
        <w:trPr>
          <w:trHeight w:val="254"/>
        </w:trPr>
        <w:tc>
          <w:tcPr>
            <w:tcW w:w="284" w:type="dxa"/>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tcBorders>
              <w:right w:val="single" w:sz="4" w:space="0" w:color="auto"/>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r w:rsidRPr="00D003AC">
              <w:rPr>
                <w:rFonts w:ascii="Times New Roman" w:hAnsi="Times New Roman"/>
                <w:sz w:val="22"/>
                <w:szCs w:val="22"/>
                <w:highlight w:val="white"/>
              </w:rPr>
              <w:t>Öğrenci ve ailelerin</w:t>
            </w:r>
            <w:r w:rsidRPr="00D003AC">
              <w:rPr>
                <w:rFonts w:ascii="Times New Roman" w:hAnsi="Times New Roman"/>
                <w:sz w:val="22"/>
                <w:szCs w:val="22"/>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Yönetici, öğretmen ve diğer eğitim çalışanlarının kişisel ve mesleki gelişimlerine yönelik merkezi hizmet içi eğitim faaliyetlerinin yetersiz olması</w:t>
            </w:r>
          </w:p>
        </w:tc>
      </w:tr>
      <w:tr w:rsidR="00534B74" w:rsidRPr="00D003AC" w:rsidTr="003F5978">
        <w:trPr>
          <w:trHeight w:val="252"/>
        </w:trPr>
        <w:tc>
          <w:tcPr>
            <w:tcW w:w="284" w:type="dxa"/>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tcBorders>
              <w:right w:val="single" w:sz="4" w:space="0" w:color="auto"/>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r w:rsidRPr="00D003AC">
              <w:rPr>
                <w:rFonts w:ascii="Times New Roman" w:hAnsi="Times New Roman"/>
                <w:sz w:val="22"/>
                <w:szCs w:val="22"/>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Mevzuatın açık, anlaşılır ve ihtiyaca uygun hazırlanmaması nedeniyle güncelleme ihtiyacının sıklıkla ortaya çıkması</w:t>
            </w:r>
          </w:p>
        </w:tc>
      </w:tr>
      <w:tr w:rsidR="00534B74" w:rsidRPr="00D003AC" w:rsidTr="003F5978">
        <w:trPr>
          <w:trHeight w:val="254"/>
        </w:trPr>
        <w:tc>
          <w:tcPr>
            <w:tcW w:w="284" w:type="dxa"/>
            <w:tcBorders>
              <w:bottom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tcBorders>
              <w:bottom w:val="single" w:sz="4" w:space="0" w:color="auto"/>
              <w:right w:val="single" w:sz="4" w:space="0" w:color="auto"/>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r w:rsidRPr="00D003AC">
              <w:rPr>
                <w:rFonts w:ascii="Times New Roman" w:hAnsi="Times New Roman"/>
                <w:w w:val="99"/>
                <w:sz w:val="22"/>
                <w:szCs w:val="22"/>
                <w:highlight w:val="white"/>
              </w:rPr>
              <w:t>Nüfus hareketleri ve</w:t>
            </w:r>
            <w:r w:rsidRPr="00D003AC">
              <w:rPr>
                <w:rFonts w:ascii="Times New Roman" w:hAnsi="Times New Roman"/>
                <w:sz w:val="22"/>
                <w:szCs w:val="22"/>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Eğitim politikalarında çok sık değişiklik yapılması ve eğitim sistemindeki düzenlemelere ilişkin pilot uygulamaların yetersizliği</w:t>
            </w:r>
          </w:p>
        </w:tc>
      </w:tr>
      <w:tr w:rsidR="00534B74" w:rsidRPr="00D003AC" w:rsidTr="003F5978">
        <w:trPr>
          <w:trHeight w:val="252"/>
        </w:trPr>
        <w:tc>
          <w:tcPr>
            <w:tcW w:w="284" w:type="dxa"/>
            <w:tcBorders>
              <w:bottom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tcBorders>
              <w:bottom w:val="single" w:sz="4" w:space="0" w:color="auto"/>
              <w:right w:val="single" w:sz="4" w:space="0" w:color="auto"/>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r w:rsidRPr="00D003AC">
              <w:rPr>
                <w:rFonts w:ascii="Times New Roman" w:hAnsi="Times New Roman"/>
                <w:sz w:val="22"/>
                <w:szCs w:val="22"/>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Toplumda kitap okuma, spor yapma, sanatsal ve kültürel faaliyetlerde bulunma</w:t>
            </w:r>
            <w:r w:rsidRPr="00D003AC">
              <w:rPr>
                <w:rFonts w:ascii="Times New Roman" w:hAnsi="Times New Roman"/>
                <w:w w:val="99"/>
                <w:sz w:val="22"/>
                <w:szCs w:val="22"/>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Eğitim ve öğretimin finansmanında yerel yönetimlerin katkısının yetersiz olması</w:t>
            </w:r>
          </w:p>
        </w:tc>
      </w:tr>
      <w:tr w:rsidR="00534B74" w:rsidRPr="00D003AC" w:rsidTr="003F5978">
        <w:trPr>
          <w:trHeight w:val="252"/>
        </w:trPr>
        <w:tc>
          <w:tcPr>
            <w:tcW w:w="284" w:type="dxa"/>
            <w:tcBorders>
              <w:top w:val="single" w:sz="4" w:space="0" w:color="auto"/>
              <w:left w:val="nil"/>
              <w:bottom w:val="nil"/>
              <w:right w:val="nil"/>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4252" w:type="dxa"/>
            <w:tcBorders>
              <w:top w:val="single" w:sz="4" w:space="0" w:color="auto"/>
              <w:left w:val="nil"/>
              <w:bottom w:val="nil"/>
              <w:right w:val="nil"/>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İşgücü piyasasının yeterince şeffaf olmaması ve ucuz işgücü talebi</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2" w:type="dxa"/>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Gelişen ve değişen teknolojiye uygun donatım maliyetinin yüksek olması</w:t>
            </w:r>
          </w:p>
        </w:tc>
      </w:tr>
      <w:tr w:rsidR="00534B74" w:rsidRPr="00D003AC" w:rsidTr="003F5978">
        <w:trPr>
          <w:trHeight w:val="254"/>
        </w:trPr>
        <w:tc>
          <w:tcPr>
            <w:tcW w:w="284" w:type="dxa"/>
            <w:tcBorders>
              <w:top w:val="nil"/>
              <w:left w:val="nil"/>
              <w:bottom w:val="nil"/>
              <w:right w:val="nil"/>
            </w:tcBorders>
            <w:shd w:val="clear" w:color="auto" w:fill="auto"/>
          </w:tcPr>
          <w:p w:rsidR="00534B74" w:rsidRPr="00D003AC" w:rsidRDefault="00534B74" w:rsidP="003F5978">
            <w:pPr>
              <w:spacing w:after="0" w:line="240" w:lineRule="auto"/>
              <w:ind w:right="1"/>
              <w:rPr>
                <w:rFonts w:ascii="Times New Roman" w:hAnsi="Times New Roman"/>
                <w:b/>
                <w:color w:val="C00000"/>
                <w:sz w:val="22"/>
                <w:szCs w:val="22"/>
              </w:rPr>
            </w:pPr>
          </w:p>
        </w:tc>
        <w:tc>
          <w:tcPr>
            <w:tcW w:w="4252" w:type="dxa"/>
            <w:tcBorders>
              <w:top w:val="nil"/>
              <w:left w:val="nil"/>
              <w:bottom w:val="nil"/>
              <w:right w:val="nil"/>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Yerleşkeler arası gelişmişlik farkı</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2" w:type="dxa"/>
            <w:tcBorders>
              <w:bottom w:val="single" w:sz="4" w:space="0" w:color="auto"/>
            </w:tcBorders>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Siyasi ve sendikal grupların atama ve görevlendirmelerde etkili olma isteği</w:t>
            </w:r>
          </w:p>
        </w:tc>
      </w:tr>
      <w:tr w:rsidR="00534B74" w:rsidRPr="00D003AC" w:rsidTr="003F5978">
        <w:trPr>
          <w:trHeight w:val="252"/>
        </w:trPr>
        <w:tc>
          <w:tcPr>
            <w:tcW w:w="284" w:type="dxa"/>
            <w:tcBorders>
              <w:top w:val="nil"/>
              <w:left w:val="nil"/>
              <w:bottom w:val="nil"/>
              <w:right w:val="nil"/>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auto"/>
          </w:tcPr>
          <w:p w:rsidR="00534B74" w:rsidRPr="00D003AC" w:rsidRDefault="00534B74" w:rsidP="003F5978">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3" w:type="dxa"/>
            <w:tcBorders>
              <w:right w:val="single" w:sz="4" w:space="0" w:color="auto"/>
            </w:tcBorders>
            <w:shd w:val="clear" w:color="auto" w:fill="auto"/>
          </w:tcPr>
          <w:p w:rsidR="00534B74" w:rsidRPr="00D003AC" w:rsidRDefault="00534B74" w:rsidP="003F5978">
            <w:pPr>
              <w:spacing w:after="0" w:line="240" w:lineRule="auto"/>
              <w:ind w:left="120" w:right="1"/>
              <w:rPr>
                <w:rFonts w:ascii="Times New Roman" w:hAnsi="Times New Roman"/>
                <w:sz w:val="22"/>
                <w:szCs w:val="22"/>
              </w:rPr>
            </w:pPr>
            <w:r w:rsidRPr="00D003AC">
              <w:rPr>
                <w:rFonts w:ascii="Times New Roman" w:hAnsi="Times New Roman"/>
                <w:sz w:val="22"/>
                <w:szCs w:val="22"/>
              </w:rPr>
              <w:t>Zararlı alışkanlıkların yaygınlaşma eğiliminde olması</w:t>
            </w:r>
          </w:p>
        </w:tc>
        <w:tc>
          <w:tcPr>
            <w:tcW w:w="283" w:type="dxa"/>
            <w:tcBorders>
              <w:top w:val="nil"/>
              <w:left w:val="single" w:sz="4" w:space="0" w:color="auto"/>
              <w:bottom w:val="nil"/>
              <w:right w:val="single" w:sz="4" w:space="0" w:color="auto"/>
            </w:tcBorders>
            <w:shd w:val="clear" w:color="auto" w:fill="auto"/>
          </w:tcPr>
          <w:p w:rsidR="00534B74" w:rsidRPr="00D003AC" w:rsidRDefault="00534B74" w:rsidP="003F5978">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534B74" w:rsidRPr="00D003AC" w:rsidRDefault="00534B74" w:rsidP="003F5978">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2" w:type="dxa"/>
            <w:tcBorders>
              <w:bottom w:val="single" w:sz="4" w:space="0" w:color="auto"/>
            </w:tcBorders>
            <w:shd w:val="clear" w:color="auto" w:fill="auto"/>
          </w:tcPr>
          <w:p w:rsidR="00534B74" w:rsidRPr="00D003AC" w:rsidRDefault="00534B74" w:rsidP="003F5978">
            <w:pPr>
              <w:spacing w:after="0" w:line="240" w:lineRule="auto"/>
              <w:ind w:left="100" w:right="1"/>
              <w:rPr>
                <w:rFonts w:ascii="Times New Roman" w:hAnsi="Times New Roman"/>
                <w:sz w:val="22"/>
                <w:szCs w:val="22"/>
              </w:rPr>
            </w:pPr>
            <w:r w:rsidRPr="00D003AC">
              <w:rPr>
                <w:rFonts w:ascii="Times New Roman" w:hAnsi="Times New Roman"/>
                <w:sz w:val="22"/>
                <w:szCs w:val="22"/>
              </w:rPr>
              <w:t>Medyada eğitim ve öğretime ilişkin çoğunlukla olumsuz haberlerin ön plana çıkarılması</w:t>
            </w:r>
          </w:p>
        </w:tc>
      </w:tr>
    </w:tbl>
    <w:p w:rsidR="008E01DD" w:rsidRDefault="008E01DD" w:rsidP="0049575C">
      <w:pPr>
        <w:spacing w:after="0"/>
        <w:ind w:firstLine="708"/>
        <w:jc w:val="both"/>
        <w:rPr>
          <w:szCs w:val="24"/>
        </w:rPr>
      </w:pPr>
    </w:p>
    <w:p w:rsidR="00DB7089" w:rsidRPr="00A47F2F" w:rsidRDefault="00DB7089" w:rsidP="007204B0">
      <w:pPr>
        <w:pStyle w:val="Balk2"/>
      </w:pPr>
      <w:bookmarkStart w:id="24" w:name="_Toc416085141"/>
      <w:bookmarkStart w:id="25" w:name="_Toc529519454"/>
      <w:bookmarkStart w:id="26" w:name="_Toc531097538"/>
      <w:bookmarkEnd w:id="22"/>
      <w:r w:rsidRPr="00A47F2F">
        <w:lastRenderedPageBreak/>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34B74" w:rsidRDefault="00534B74" w:rsidP="00534B74">
      <w:pPr>
        <w:spacing w:after="0" w:line="240" w:lineRule="auto"/>
      </w:pPr>
      <w:r w:rsidRPr="00AD4018">
        <w:rPr>
          <w:b/>
        </w:rPr>
        <w:t>A-Eğitim ve Öğretime Erişim</w:t>
      </w:r>
      <w:r>
        <w:t xml:space="preserve"> Gelişim/Sorun Alanları</w:t>
      </w:r>
    </w:p>
    <w:p w:rsidR="00534B74" w:rsidRDefault="00534B74" w:rsidP="00534B74">
      <w:pPr>
        <w:spacing w:after="0" w:line="240" w:lineRule="auto"/>
        <w:ind w:left="720"/>
      </w:pP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Okul öncesi eğitimde okullaşma</w:t>
      </w: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Zorunlu eğitimden erken ayrılma</w:t>
      </w: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Taşımalı eğitim</w:t>
      </w: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Temel eğitimden ortaöğretime geçiş</w:t>
      </w: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Kız çocukları başta olmak üzere özel politika gerektiren grupların eğitime erişimi</w:t>
      </w: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Özel eğitime ihtiyaç duyan bireylerin uygun eğitime erişimi</w:t>
      </w: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Hayat boyu öğrenmeye katılım</w:t>
      </w:r>
    </w:p>
    <w:p w:rsidR="00534B74" w:rsidRPr="000D5051" w:rsidRDefault="00534B74" w:rsidP="00534B74">
      <w:pPr>
        <w:numPr>
          <w:ilvl w:val="0"/>
          <w:numId w:val="9"/>
        </w:numPr>
        <w:tabs>
          <w:tab w:val="left" w:pos="427"/>
        </w:tabs>
        <w:spacing w:after="0" w:line="240" w:lineRule="auto"/>
        <w:ind w:right="709" w:firstLine="709"/>
        <w:rPr>
          <w:rFonts w:eastAsia="Wingdings"/>
          <w:b/>
          <w:color w:val="0070C0"/>
          <w:szCs w:val="24"/>
        </w:rPr>
      </w:pPr>
      <w:r w:rsidRPr="000D5051">
        <w:rPr>
          <w:szCs w:val="24"/>
        </w:rPr>
        <w:t>Hayat boyu öğrenmenin tanıtımı</w:t>
      </w:r>
    </w:p>
    <w:p w:rsidR="00534B74" w:rsidRDefault="00534B74" w:rsidP="00534B74">
      <w:pPr>
        <w:spacing w:after="0" w:line="240" w:lineRule="auto"/>
        <w:ind w:right="709"/>
        <w:rPr>
          <w:rFonts w:ascii="Times New Roman" w:hAnsi="Times New Roman"/>
        </w:rPr>
      </w:pPr>
    </w:p>
    <w:p w:rsidR="00534B74" w:rsidRDefault="00534B74" w:rsidP="00534B74">
      <w:pPr>
        <w:spacing w:after="0" w:line="240" w:lineRule="auto"/>
      </w:pPr>
      <w:r w:rsidRPr="00AD4018">
        <w:rPr>
          <w:b/>
        </w:rPr>
        <w:t>B-Eğitim ve Öğretimde Kalite</w:t>
      </w:r>
      <w:r w:rsidRPr="000D5051">
        <w:t xml:space="preserve"> Gelişim/Sorun Alanları</w:t>
      </w:r>
    </w:p>
    <w:p w:rsidR="00534B74" w:rsidRPr="000D5051" w:rsidRDefault="00534B74" w:rsidP="00534B74">
      <w:pPr>
        <w:spacing w:after="0" w:line="240" w:lineRule="auto"/>
        <w:ind w:right="709"/>
        <w:rPr>
          <w:b/>
          <w:color w:val="0070C0"/>
          <w:szCs w:val="24"/>
        </w:rPr>
      </w:pPr>
    </w:p>
    <w:p w:rsidR="00534B74" w:rsidRPr="000D5051" w:rsidRDefault="00534B74" w:rsidP="00534B74">
      <w:pPr>
        <w:numPr>
          <w:ilvl w:val="0"/>
          <w:numId w:val="10"/>
        </w:numPr>
        <w:spacing w:after="0" w:line="240" w:lineRule="auto"/>
        <w:ind w:left="0" w:right="709" w:firstLine="709"/>
        <w:rPr>
          <w:szCs w:val="24"/>
        </w:rPr>
      </w:pPr>
      <w:r w:rsidRPr="000D5051">
        <w:rPr>
          <w:szCs w:val="24"/>
        </w:rPr>
        <w:t>Eğitim öğretim sürecinde sanatsal, sportif ve kültürel faaliyetler Okuma kültürü</w:t>
      </w:r>
    </w:p>
    <w:p w:rsidR="00534B74" w:rsidRPr="000D5051" w:rsidRDefault="00534B74" w:rsidP="00534B74">
      <w:pPr>
        <w:numPr>
          <w:ilvl w:val="0"/>
          <w:numId w:val="10"/>
        </w:numPr>
        <w:spacing w:after="0" w:line="240" w:lineRule="auto"/>
        <w:ind w:left="0" w:right="709" w:firstLine="709"/>
        <w:rPr>
          <w:szCs w:val="24"/>
        </w:rPr>
      </w:pPr>
      <w:r w:rsidRPr="000D5051">
        <w:rPr>
          <w:szCs w:val="24"/>
        </w:rPr>
        <w:t>Okul sağlığı ve hijyen</w:t>
      </w:r>
    </w:p>
    <w:p w:rsidR="00534B74" w:rsidRPr="000D5051" w:rsidRDefault="00534B74" w:rsidP="00534B74">
      <w:pPr>
        <w:numPr>
          <w:ilvl w:val="0"/>
          <w:numId w:val="10"/>
        </w:numPr>
        <w:spacing w:after="0" w:line="240" w:lineRule="auto"/>
        <w:ind w:left="0" w:right="709" w:firstLine="709"/>
        <w:rPr>
          <w:szCs w:val="24"/>
        </w:rPr>
      </w:pPr>
      <w:r w:rsidRPr="000D5051">
        <w:rPr>
          <w:szCs w:val="24"/>
        </w:rPr>
        <w:t>Zararlı alışkanlıklar</w:t>
      </w:r>
    </w:p>
    <w:p w:rsidR="00534B74" w:rsidRPr="000D5051" w:rsidRDefault="00534B74" w:rsidP="00534B74">
      <w:pPr>
        <w:numPr>
          <w:ilvl w:val="0"/>
          <w:numId w:val="10"/>
        </w:numPr>
        <w:spacing w:after="0" w:line="240" w:lineRule="auto"/>
        <w:ind w:left="0" w:right="709" w:firstLine="709"/>
        <w:rPr>
          <w:szCs w:val="24"/>
        </w:rPr>
      </w:pPr>
      <w:r w:rsidRPr="000D5051">
        <w:rPr>
          <w:szCs w:val="24"/>
        </w:rPr>
        <w:t>Öğretmenlere yönelik hizmetiçi eğitimler</w:t>
      </w:r>
    </w:p>
    <w:p w:rsidR="00534B74" w:rsidRPr="000D5051" w:rsidRDefault="00534B74" w:rsidP="00534B74">
      <w:pPr>
        <w:numPr>
          <w:ilvl w:val="0"/>
          <w:numId w:val="10"/>
        </w:numPr>
        <w:spacing w:after="0" w:line="240" w:lineRule="auto"/>
        <w:ind w:left="0" w:right="992" w:firstLine="709"/>
        <w:rPr>
          <w:szCs w:val="24"/>
        </w:rPr>
      </w:pPr>
      <w:r w:rsidRPr="000D5051">
        <w:rPr>
          <w:szCs w:val="24"/>
        </w:rPr>
        <w:t>Okul Yöneticilerinin derse girme, ders denetleme yetkisi Eğitimde bilgi ve iletişim teknolojilerinin kullanımı Örgün ve yaygın eğitimi destekleme ve yetiştirme kursları</w:t>
      </w:r>
    </w:p>
    <w:p w:rsidR="00534B74" w:rsidRPr="000D5051" w:rsidRDefault="00534B74" w:rsidP="00534B74">
      <w:pPr>
        <w:numPr>
          <w:ilvl w:val="0"/>
          <w:numId w:val="10"/>
        </w:numPr>
        <w:spacing w:after="0" w:line="240" w:lineRule="auto"/>
        <w:ind w:left="0" w:right="992" w:firstLine="709"/>
        <w:rPr>
          <w:szCs w:val="24"/>
        </w:rPr>
      </w:pPr>
      <w:r w:rsidRPr="000D5051">
        <w:rPr>
          <w:szCs w:val="24"/>
        </w:rPr>
        <w:t>Temel dersler önceliğinde ulusal ve uluslararası sınavlarda öğrenci başarı durumu</w:t>
      </w:r>
    </w:p>
    <w:p w:rsidR="00534B74" w:rsidRPr="000D5051" w:rsidRDefault="00534B74" w:rsidP="00534B74">
      <w:pPr>
        <w:numPr>
          <w:ilvl w:val="0"/>
          <w:numId w:val="10"/>
        </w:numPr>
        <w:spacing w:after="0" w:line="240" w:lineRule="auto"/>
        <w:ind w:left="0" w:right="992" w:firstLine="709"/>
        <w:rPr>
          <w:szCs w:val="24"/>
        </w:rPr>
      </w:pPr>
      <w:r w:rsidRPr="000D5051">
        <w:rPr>
          <w:szCs w:val="24"/>
        </w:rPr>
        <w:lastRenderedPageBreak/>
        <w:t>Temel eğitimden ortaöğretime geçiş sistemi</w:t>
      </w:r>
    </w:p>
    <w:p w:rsidR="00534B74" w:rsidRPr="000D5051" w:rsidRDefault="00534B74" w:rsidP="00534B74">
      <w:pPr>
        <w:numPr>
          <w:ilvl w:val="0"/>
          <w:numId w:val="10"/>
        </w:numPr>
        <w:spacing w:after="0" w:line="240" w:lineRule="auto"/>
        <w:ind w:left="0" w:right="992" w:firstLine="709"/>
        <w:rPr>
          <w:szCs w:val="24"/>
        </w:rPr>
      </w:pPr>
      <w:r w:rsidRPr="000D5051">
        <w:rPr>
          <w:szCs w:val="24"/>
        </w:rPr>
        <w:t>Sınav odaklı sistem ve sınav kaygısı</w:t>
      </w:r>
    </w:p>
    <w:p w:rsidR="00534B74" w:rsidRPr="000D5051" w:rsidRDefault="00534B74" w:rsidP="00534B74">
      <w:pPr>
        <w:numPr>
          <w:ilvl w:val="0"/>
          <w:numId w:val="10"/>
        </w:numPr>
        <w:spacing w:after="0" w:line="240" w:lineRule="auto"/>
        <w:ind w:left="0" w:right="992" w:firstLine="709"/>
        <w:rPr>
          <w:szCs w:val="24"/>
        </w:rPr>
      </w:pPr>
      <w:r w:rsidRPr="000D5051">
        <w:rPr>
          <w:szCs w:val="24"/>
        </w:rPr>
        <w:t>Eğitsel değerlendirme ve tanılama</w:t>
      </w:r>
    </w:p>
    <w:p w:rsidR="00534B74" w:rsidRPr="000D5051" w:rsidRDefault="00534B74" w:rsidP="00534B74">
      <w:pPr>
        <w:numPr>
          <w:ilvl w:val="0"/>
          <w:numId w:val="10"/>
        </w:numPr>
        <w:spacing w:after="0" w:line="240" w:lineRule="auto"/>
        <w:ind w:left="0" w:right="992" w:firstLine="709"/>
        <w:rPr>
          <w:szCs w:val="24"/>
        </w:rPr>
      </w:pPr>
      <w:r w:rsidRPr="000D5051">
        <w:rPr>
          <w:szCs w:val="24"/>
        </w:rPr>
        <w:t>Eğitsel, mesleki ve kişisel rehberlik hizmetleri</w:t>
      </w:r>
    </w:p>
    <w:p w:rsidR="00534B74" w:rsidRPr="000D5051" w:rsidRDefault="00534B74" w:rsidP="00534B74">
      <w:pPr>
        <w:numPr>
          <w:ilvl w:val="0"/>
          <w:numId w:val="10"/>
        </w:numPr>
        <w:spacing w:after="0" w:line="240" w:lineRule="auto"/>
        <w:ind w:left="0" w:right="992" w:firstLine="709"/>
        <w:rPr>
          <w:szCs w:val="24"/>
        </w:rPr>
      </w:pPr>
      <w:r w:rsidRPr="000D5051">
        <w:rPr>
          <w:szCs w:val="24"/>
        </w:rPr>
        <w:t>Öğrencilere yönelik oryantasyon faaliyetleri</w:t>
      </w:r>
    </w:p>
    <w:p w:rsidR="00534B74" w:rsidRPr="000D5051" w:rsidRDefault="00534B74" w:rsidP="00534B74">
      <w:pPr>
        <w:numPr>
          <w:ilvl w:val="0"/>
          <w:numId w:val="10"/>
        </w:numPr>
        <w:spacing w:after="0" w:line="240" w:lineRule="auto"/>
        <w:ind w:left="0" w:right="992" w:firstLine="709"/>
        <w:rPr>
          <w:szCs w:val="24"/>
        </w:rPr>
      </w:pPr>
      <w:r w:rsidRPr="000D5051">
        <w:rPr>
          <w:szCs w:val="24"/>
        </w:rPr>
        <w:t>Üstün yetenekli öğrencilere yönelik eğitim öğretim hizmetleri başta olmak üzere özel eğitim Hayat boyu rehberlik hizmeti</w:t>
      </w:r>
    </w:p>
    <w:p w:rsidR="00534B74" w:rsidRPr="000D5051" w:rsidRDefault="00534B74" w:rsidP="00534B74">
      <w:pPr>
        <w:numPr>
          <w:ilvl w:val="0"/>
          <w:numId w:val="10"/>
        </w:numPr>
        <w:spacing w:after="0" w:line="240" w:lineRule="auto"/>
        <w:ind w:left="0" w:right="992" w:firstLine="709"/>
        <w:rPr>
          <w:szCs w:val="24"/>
        </w:rPr>
      </w:pPr>
      <w:r w:rsidRPr="000D5051">
        <w:rPr>
          <w:szCs w:val="24"/>
        </w:rPr>
        <w:t>Hayat boyu öğrenme kapsamında sunulan kursların çeşitliliği ve niteliği Açık öğretim sisteminin niteliği</w:t>
      </w:r>
    </w:p>
    <w:p w:rsidR="00534B74" w:rsidRPr="000D5051" w:rsidRDefault="00534B74" w:rsidP="00534B74">
      <w:pPr>
        <w:numPr>
          <w:ilvl w:val="0"/>
          <w:numId w:val="10"/>
        </w:numPr>
        <w:spacing w:after="0" w:line="240" w:lineRule="auto"/>
        <w:ind w:left="0" w:right="709" w:firstLine="709"/>
        <w:rPr>
          <w:szCs w:val="24"/>
        </w:rPr>
      </w:pPr>
      <w:r w:rsidRPr="000D5051">
        <w:rPr>
          <w:szCs w:val="24"/>
        </w:rPr>
        <w:t>İşyeri beceri eğitimi ve staj uygulamaları</w:t>
      </w:r>
    </w:p>
    <w:p w:rsidR="00534B74" w:rsidRPr="000D5051" w:rsidRDefault="00534B74" w:rsidP="00534B74">
      <w:pPr>
        <w:numPr>
          <w:ilvl w:val="0"/>
          <w:numId w:val="10"/>
        </w:numPr>
        <w:spacing w:after="0" w:line="240" w:lineRule="auto"/>
        <w:ind w:left="0" w:right="709" w:firstLine="709"/>
        <w:rPr>
          <w:szCs w:val="24"/>
        </w:rPr>
      </w:pPr>
      <w:r w:rsidRPr="000D5051">
        <w:rPr>
          <w:szCs w:val="24"/>
        </w:rPr>
        <w:t>Önceki öğrenmelerin belgelendirilmesi</w:t>
      </w:r>
    </w:p>
    <w:p w:rsidR="00534B74" w:rsidRPr="000D5051" w:rsidRDefault="00534B74" w:rsidP="00534B74">
      <w:pPr>
        <w:numPr>
          <w:ilvl w:val="0"/>
          <w:numId w:val="10"/>
        </w:numPr>
        <w:spacing w:after="0" w:line="240" w:lineRule="auto"/>
        <w:ind w:left="0" w:right="709" w:firstLine="709"/>
        <w:rPr>
          <w:szCs w:val="24"/>
        </w:rPr>
      </w:pPr>
      <w:r w:rsidRPr="000D5051">
        <w:rPr>
          <w:szCs w:val="24"/>
        </w:rPr>
        <w:t>Yabancı dil yeterliliği</w:t>
      </w:r>
    </w:p>
    <w:p w:rsidR="00534B74" w:rsidRPr="000D5051" w:rsidRDefault="00534B74" w:rsidP="00534B74">
      <w:pPr>
        <w:numPr>
          <w:ilvl w:val="0"/>
          <w:numId w:val="10"/>
        </w:numPr>
        <w:spacing w:after="0" w:line="240" w:lineRule="auto"/>
        <w:ind w:left="0" w:right="709" w:firstLine="709"/>
        <w:rPr>
          <w:szCs w:val="24"/>
        </w:rPr>
      </w:pPr>
      <w:r w:rsidRPr="000D5051">
        <w:rPr>
          <w:szCs w:val="24"/>
        </w:rPr>
        <w:t>Uluslararası hareketlilik programlarına katılım</w:t>
      </w:r>
    </w:p>
    <w:p w:rsidR="00534B74" w:rsidRDefault="00534B74" w:rsidP="00534B74">
      <w:pPr>
        <w:spacing w:after="0" w:line="240" w:lineRule="auto"/>
        <w:ind w:right="709"/>
        <w:rPr>
          <w:rFonts w:ascii="Times New Roman" w:hAnsi="Times New Roman"/>
        </w:rPr>
      </w:pPr>
    </w:p>
    <w:p w:rsidR="00534B74" w:rsidRPr="000D5051" w:rsidRDefault="00534B74" w:rsidP="00534B74">
      <w:bookmarkStart w:id="27" w:name="page31"/>
      <w:bookmarkEnd w:id="27"/>
      <w:r w:rsidRPr="00AD4018">
        <w:rPr>
          <w:b/>
        </w:rPr>
        <w:t>C- Kurumsal Kapasite</w:t>
      </w:r>
      <w:r>
        <w:t xml:space="preserve"> Gelişim/Sorun Alanları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Çalışma ortamları ile sosyal, kültürel ve sportif ortamların iş motivasyonunu sağlayacak biçimde düzenlenmesi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Çalışanların ödüllendirilmesi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Atama ve görevde yükselmelerde liyakat ve kariyer esasları ile performansın dikkate alınması, kariyer yönetimi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Hizmetiçi eğitim kalitesi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Yabancı dil becerileri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Öğretmenlere yönelik fiziksel alan yetersizliği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sosyal, kültürel, sanatsal ve sportif faaliyet alanlarının yetersizliği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Eğitim, çalışma, konaklama ve sosyal hizmet ortamlarının kalitesinin artırılması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Donatım eksiklerinin giderilmesi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Okullardaki fiziki durumun özel eğitime gereksinim duyan öğrencilere uygunluğu</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İnşaat ve emlak çalışmalarının yapılmasındaki zamanlama</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Eğitim yapılarının depreme hazır oluşu</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bütçeleme süreçlerindeki yetki ve sorumluluklarının artırılması</w:t>
      </w:r>
    </w:p>
    <w:p w:rsidR="00534B74" w:rsidRPr="00AD4018" w:rsidRDefault="00534B74" w:rsidP="00534B74">
      <w:pPr>
        <w:numPr>
          <w:ilvl w:val="0"/>
          <w:numId w:val="11"/>
        </w:numPr>
        <w:tabs>
          <w:tab w:val="left" w:pos="427"/>
        </w:tabs>
        <w:spacing w:after="0" w:line="240" w:lineRule="auto"/>
        <w:ind w:left="0" w:right="1133" w:firstLine="709"/>
        <w:rPr>
          <w:rFonts w:eastAsia="Wingdings"/>
          <w:b/>
          <w:color w:val="0070C0"/>
          <w:szCs w:val="24"/>
          <w:vertAlign w:val="superscript"/>
        </w:rPr>
      </w:pPr>
      <w:r w:rsidRPr="00AD4018">
        <w:rPr>
          <w:szCs w:val="24"/>
        </w:rPr>
        <w:t>Ödeneklerin öğrenci sayısı, sınıf sayısı, okul-kurumun uzaklığı vb. kriterlere göre doğrudan okul-kurumlara gönderilmesi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Ödeneklerin etkin ve verimli kullanımı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Alternatif finansman kaynaklarının geliştirilmesi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lastRenderedPageBreak/>
        <w:t>Uluslararası Fonların etkin kullanımı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Okul-Aile Birlikleri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İş ve işlemlerin zamanında yapılarak kamu zararı oluşturulmaması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Kamulaştırılmaların zamanda yapılması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Kurumsal aidiyet duygusunun geliştirilmemesi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Mevzuatın sık değişmesi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Kurumsallık düzeyinin yükseltilmesi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Kurumlarda stratejik yönetim anlayışının bütün unsurlarıyla hayata geçirilmemiş olması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Stratejik planların uygulanabilmesi için kurumlarda üst düzey sahiplenmenin yetersiz olması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Müdürlük iç ve dış paydaşları ile etkin ve sürekli iletişim sağlanamaması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Basın ve yayın faaliyetleri.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Mevcut arşivlerin tasnif edilerek kullanıma uygun hale getirilmesi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İstatistik ve bilgi teminiHizmetlerin elektronik ortamda sunumu</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Bilgiye erişim imkânlarının ve hızının artırılması</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Teknolojik altyapı eksikliklerinin giderilmesi</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vertAlign w:val="superscript"/>
        </w:rPr>
      </w:pPr>
      <w:r w:rsidRPr="00AD4018">
        <w:rPr>
          <w:szCs w:val="24"/>
        </w:rPr>
        <w:t>Elektronik içeriğin geliştirilmesi ve kontrolü</w:t>
      </w:r>
    </w:p>
    <w:p w:rsidR="00534B74" w:rsidRPr="00AD4018" w:rsidRDefault="00534B74" w:rsidP="00534B74">
      <w:pPr>
        <w:numPr>
          <w:ilvl w:val="0"/>
          <w:numId w:val="11"/>
        </w:numPr>
        <w:tabs>
          <w:tab w:val="left" w:pos="427"/>
        </w:tabs>
        <w:spacing w:after="0" w:line="240" w:lineRule="auto"/>
        <w:ind w:left="0" w:right="709" w:firstLine="709"/>
        <w:rPr>
          <w:rFonts w:eastAsia="Wingdings"/>
          <w:b/>
          <w:color w:val="0070C0"/>
          <w:szCs w:val="24"/>
        </w:rPr>
      </w:pPr>
      <w:r w:rsidRPr="00AD4018">
        <w:rPr>
          <w:szCs w:val="24"/>
        </w:rPr>
        <w:t>Projelerin amaç-sonuç ilişkisinde yaşanan sıkıntılar</w:t>
      </w:r>
      <w:bookmarkStart w:id="28" w:name="page32"/>
      <w:bookmarkEnd w:id="28"/>
    </w:p>
    <w:p w:rsidR="00534B74" w:rsidRPr="00AD4018" w:rsidRDefault="00534B74" w:rsidP="00534B74">
      <w:pPr>
        <w:numPr>
          <w:ilvl w:val="0"/>
          <w:numId w:val="11"/>
        </w:numPr>
        <w:tabs>
          <w:tab w:val="left" w:pos="427"/>
        </w:tabs>
        <w:spacing w:after="0" w:line="240" w:lineRule="auto"/>
        <w:ind w:left="0" w:right="709" w:firstLine="709"/>
        <w:rPr>
          <w:szCs w:val="24"/>
        </w:rPr>
      </w:pPr>
      <w:r w:rsidRPr="00AD4018">
        <w:rPr>
          <w:szCs w:val="24"/>
        </w:rPr>
        <w:t>İş güvenliği ve sivil savunma</w:t>
      </w:r>
    </w:p>
    <w:p w:rsidR="00534B74" w:rsidRPr="00AD4018" w:rsidRDefault="00534B74" w:rsidP="00534B74">
      <w:pPr>
        <w:numPr>
          <w:ilvl w:val="0"/>
          <w:numId w:val="11"/>
        </w:numPr>
        <w:tabs>
          <w:tab w:val="left" w:pos="427"/>
        </w:tabs>
        <w:spacing w:after="0" w:line="240" w:lineRule="auto"/>
        <w:ind w:left="0" w:right="709" w:firstLine="709"/>
        <w:rPr>
          <w:szCs w:val="24"/>
        </w:rPr>
      </w:pPr>
      <w:r w:rsidRPr="00AD4018">
        <w:rPr>
          <w:szCs w:val="24"/>
        </w:rPr>
        <w:t>Diğer kurum ve kuruluşlarla işbirliği</w:t>
      </w:r>
    </w:p>
    <w:p w:rsidR="00534B74" w:rsidRPr="00AD4018" w:rsidRDefault="00534B74" w:rsidP="00534B74">
      <w:pPr>
        <w:numPr>
          <w:ilvl w:val="0"/>
          <w:numId w:val="11"/>
        </w:numPr>
        <w:spacing w:after="0" w:line="240" w:lineRule="auto"/>
        <w:ind w:left="0" w:right="709" w:firstLine="709"/>
        <w:rPr>
          <w:szCs w:val="24"/>
        </w:rPr>
      </w:pPr>
      <w:r w:rsidRPr="00AD4018">
        <w:rPr>
          <w:szCs w:val="24"/>
        </w:rPr>
        <w:t>İş süreçlerinin çıkarılamaması</w:t>
      </w:r>
    </w:p>
    <w:p w:rsidR="00534B74" w:rsidRPr="00AD4018" w:rsidRDefault="00534B74" w:rsidP="00534B74">
      <w:pPr>
        <w:numPr>
          <w:ilvl w:val="0"/>
          <w:numId w:val="11"/>
        </w:numPr>
        <w:spacing w:after="0" w:line="240" w:lineRule="auto"/>
        <w:ind w:left="0" w:right="709" w:firstLine="709"/>
        <w:rPr>
          <w:szCs w:val="24"/>
        </w:rPr>
      </w:pPr>
      <w:r w:rsidRPr="00AD4018">
        <w:rPr>
          <w:szCs w:val="24"/>
        </w:rPr>
        <w:t>Yetki devrinin alt kullanıcılara yeterince verilememesi</w:t>
      </w:r>
    </w:p>
    <w:p w:rsidR="00534B74" w:rsidRPr="00AD4018" w:rsidRDefault="00534B74" w:rsidP="00534B74">
      <w:pPr>
        <w:numPr>
          <w:ilvl w:val="0"/>
          <w:numId w:val="11"/>
        </w:numPr>
        <w:spacing w:after="0" w:line="240" w:lineRule="auto"/>
        <w:ind w:left="0" w:right="709" w:firstLine="709"/>
        <w:rPr>
          <w:szCs w:val="24"/>
        </w:rPr>
      </w:pPr>
      <w:r w:rsidRPr="00AD4018">
        <w:rPr>
          <w:szCs w:val="24"/>
        </w:rPr>
        <w:t>Kamu Hizmet Standartlarının gözden geçirilerek yeniden düzenlenmesi Bürokrasinin azaltılması</w:t>
      </w:r>
    </w:p>
    <w:p w:rsidR="00534B74" w:rsidRPr="00AD4018" w:rsidRDefault="00534B74" w:rsidP="00534B74">
      <w:pPr>
        <w:numPr>
          <w:ilvl w:val="0"/>
          <w:numId w:val="11"/>
        </w:numPr>
        <w:spacing w:after="0" w:line="240" w:lineRule="auto"/>
        <w:ind w:left="0" w:right="1133" w:firstLine="709"/>
        <w:rPr>
          <w:szCs w:val="24"/>
        </w:rPr>
      </w:pPr>
      <w:r w:rsidRPr="00AD4018">
        <w:rPr>
          <w:szCs w:val="24"/>
        </w:rPr>
        <w:t>Denetim anlayışından rehberlik anlayışına geçilememesi Bütünsel bir izleme-değerlendirme sisteminin kurulması</w:t>
      </w:r>
    </w:p>
    <w:p w:rsidR="00534B74" w:rsidRDefault="00534B74" w:rsidP="008B2537">
      <w:pPr>
        <w:spacing w:after="0"/>
        <w:ind w:firstLine="708"/>
        <w:jc w:val="both"/>
        <w:rPr>
          <w:szCs w:val="24"/>
        </w:rPr>
      </w:pPr>
    </w:p>
    <w:p w:rsidR="00C27A06" w:rsidRDefault="00C27A06" w:rsidP="00C27A06">
      <w:pPr>
        <w:spacing w:after="0"/>
        <w:ind w:firstLine="708"/>
        <w:jc w:val="both"/>
        <w:rPr>
          <w:szCs w:val="24"/>
        </w:rPr>
      </w:pPr>
    </w:p>
    <w:p w:rsidR="00153471" w:rsidRPr="00A47F2F" w:rsidRDefault="008D4E73" w:rsidP="002B6FDB">
      <w:pPr>
        <w:pStyle w:val="Balk1"/>
      </w:pPr>
      <w:bookmarkStart w:id="29" w:name="_Toc411525143"/>
      <w:bookmarkStart w:id="30" w:name="_Toc416085144"/>
      <w:bookmarkStart w:id="31" w:name="_Toc529519458"/>
      <w:bookmarkStart w:id="32" w:name="_Toc531097539"/>
      <w:r>
        <w:lastRenderedPageBreak/>
        <w:t xml:space="preserve">BÖLÜM III: </w:t>
      </w:r>
      <w:r w:rsidR="00153471" w:rsidRPr="00A47F2F">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6403CA">
        <w:rPr>
          <w:szCs w:val="24"/>
        </w:rPr>
        <w:t>Müdürlüğümüzün m</w:t>
      </w:r>
      <w:r w:rsidR="00E209E7" w:rsidRPr="00A47F2F">
        <w:rPr>
          <w:szCs w:val="24"/>
        </w:rPr>
        <w:t xml:space="preserve">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6403CA">
        <w:rPr>
          <w:szCs w:val="24"/>
        </w:rPr>
        <w:t>oluşturulan m</w:t>
      </w:r>
      <w:r w:rsidR="00782D62" w:rsidRPr="00A47F2F">
        <w:rPr>
          <w:szCs w:val="24"/>
        </w:rPr>
        <w:t>isyon</w:t>
      </w:r>
      <w:r w:rsidR="006403CA">
        <w:rPr>
          <w:szCs w:val="24"/>
        </w:rPr>
        <w:t>, v</w:t>
      </w:r>
      <w:r w:rsidR="00D57FD5" w:rsidRPr="00A47F2F">
        <w:rPr>
          <w:szCs w:val="24"/>
        </w:rPr>
        <w:t xml:space="preserve">izyon, </w:t>
      </w:r>
      <w:r w:rsidR="006403CA">
        <w:rPr>
          <w:szCs w:val="24"/>
        </w:rPr>
        <w:t>t</w:t>
      </w:r>
      <w:r w:rsidR="00052845">
        <w:rPr>
          <w:szCs w:val="24"/>
        </w:rPr>
        <w:t>emel d</w:t>
      </w:r>
      <w:r w:rsidR="00782D62" w:rsidRPr="00A47F2F">
        <w:rPr>
          <w:szCs w:val="24"/>
        </w:rPr>
        <w:t>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E5479F" w:rsidRPr="00667299" w:rsidRDefault="00E5479F" w:rsidP="00E5479F">
      <w:pPr>
        <w:spacing w:line="240" w:lineRule="auto"/>
        <w:rPr>
          <w:b/>
          <w:szCs w:val="24"/>
        </w:rPr>
      </w:pPr>
      <w:bookmarkStart w:id="33" w:name="_Toc535331135"/>
      <w:r w:rsidRPr="00667299">
        <w:rPr>
          <w:rFonts w:ascii="Times New Roman" w:hAnsi="Times New Roman"/>
          <w:b/>
          <w:szCs w:val="24"/>
        </w:rPr>
        <w:t xml:space="preserve">MİSYONUMUZ </w:t>
      </w:r>
    </w:p>
    <w:p w:rsidR="00E5479F" w:rsidRPr="00E40A7F" w:rsidRDefault="00E5479F" w:rsidP="00E5479F">
      <w:pPr>
        <w:pStyle w:val="Balk2"/>
        <w:ind w:right="1134"/>
        <w:rPr>
          <w:rFonts w:ascii="Times New Roman" w:hAnsi="Times New Roman"/>
          <w:b w:val="0"/>
          <w:sz w:val="24"/>
          <w:szCs w:val="24"/>
        </w:rPr>
      </w:pPr>
      <w:bookmarkStart w:id="34" w:name="_Toc535331134"/>
      <w:r>
        <w:rPr>
          <w:rFonts w:ascii="Times New Roman" w:hAnsi="Times New Roman"/>
          <w:b w:val="0"/>
          <w:color w:val="191919"/>
          <w:sz w:val="24"/>
          <w:szCs w:val="24"/>
          <w:shd w:val="clear" w:color="auto" w:fill="FCFCFC"/>
        </w:rPr>
        <w:t xml:space="preserve">  </w:t>
      </w:r>
      <w:r w:rsidRPr="00E40A7F">
        <w:rPr>
          <w:rFonts w:ascii="Times New Roman" w:hAnsi="Times New Roman"/>
          <w:b w:val="0"/>
          <w:color w:val="191919"/>
          <w:sz w:val="24"/>
          <w:szCs w:val="24"/>
          <w:shd w:val="clear" w:color="auto" w:fill="FCFCFC"/>
        </w:rPr>
        <w:t>Bizler; idareci, öğretmenler ve okul personelleri, bir bütün olarak, gerekli saygı ve sevgi çerçevesinde, öğrencilerimizin öğrenmeleri, bilgili, başarılı, kendine güvenen bir birey olarak yetişmeleri, 21. yüzyılda çağdaş yaşamın gereklerini yerine getirebilecek beceriler kazanmaları için hiç durmadan çalışacağız.</w:t>
      </w:r>
      <w:r w:rsidRPr="00E40A7F">
        <w:rPr>
          <w:rFonts w:ascii="Times New Roman" w:hAnsi="Times New Roman"/>
          <w:b w:val="0"/>
          <w:sz w:val="24"/>
          <w:szCs w:val="24"/>
        </w:rPr>
        <w:t xml:space="preserve"> </w:t>
      </w:r>
    </w:p>
    <w:p w:rsidR="00E5479F" w:rsidRPr="00E40A7F" w:rsidRDefault="00E5479F" w:rsidP="00E5479F">
      <w:pPr>
        <w:pStyle w:val="Balk2"/>
        <w:ind w:right="1134"/>
        <w:rPr>
          <w:rFonts w:ascii="Times New Roman" w:hAnsi="Times New Roman"/>
          <w:sz w:val="24"/>
          <w:szCs w:val="24"/>
        </w:rPr>
      </w:pPr>
      <w:r w:rsidRPr="00E40A7F">
        <w:rPr>
          <w:rFonts w:ascii="Times New Roman" w:hAnsi="Times New Roman"/>
          <w:sz w:val="24"/>
          <w:szCs w:val="24"/>
        </w:rPr>
        <w:t>VİZYONUMUZ</w:t>
      </w:r>
      <w:bookmarkEnd w:id="34"/>
      <w:r w:rsidRPr="00E40A7F">
        <w:rPr>
          <w:rFonts w:ascii="Times New Roman" w:hAnsi="Times New Roman"/>
          <w:sz w:val="24"/>
          <w:szCs w:val="24"/>
        </w:rPr>
        <w:t xml:space="preserve"> </w:t>
      </w:r>
    </w:p>
    <w:p w:rsidR="00E5479F" w:rsidRDefault="00E5479F" w:rsidP="00E5479F">
      <w:pPr>
        <w:pStyle w:val="Balk2"/>
        <w:ind w:right="709"/>
        <w:rPr>
          <w:rFonts w:ascii="Times New Roman" w:hAnsi="Times New Roman"/>
          <w:b w:val="0"/>
          <w:sz w:val="24"/>
          <w:szCs w:val="24"/>
        </w:rPr>
      </w:pPr>
      <w:r>
        <w:rPr>
          <w:rFonts w:ascii="Times New Roman" w:hAnsi="Times New Roman"/>
          <w:b w:val="0"/>
          <w:color w:val="191919"/>
          <w:sz w:val="24"/>
          <w:szCs w:val="24"/>
          <w:shd w:val="clear" w:color="auto" w:fill="FCFCFC"/>
        </w:rPr>
        <w:t xml:space="preserve">   </w:t>
      </w:r>
      <w:r w:rsidRPr="00E40A7F">
        <w:rPr>
          <w:rFonts w:ascii="Times New Roman" w:hAnsi="Times New Roman"/>
          <w:b w:val="0"/>
          <w:color w:val="191919"/>
          <w:sz w:val="24"/>
          <w:szCs w:val="24"/>
          <w:shd w:val="clear" w:color="auto" w:fill="FCFCFC"/>
        </w:rPr>
        <w:t>Öğrenciye, Atatürk İlke ve İnkılâplarına, T.C.Anayasasına ve Türk demokrasinin ilke ve yöntemlerine uygun, haklarını kullanabilme, görevlerini yapabilme ve sorumluluklarına yüklenebilme bilincini ve yeteneğini kazandırabilmesini sağlamak. Öğrenciyi, toplum içinde rollerini yapan, başkaları ile iyi ilişkiler kuran, işbirliği içinde çalışabilen, çevresinde edilgen olduğu kadar etken uyum sağlayabilen iyi ve mutlu bir vatandaş olarak yetiştirmek. Öğrenciye, kişisel, toplumsal sorunları tanımak ve sorunlara bilimsel yaklaşımlarla çözüm arama alışkanlığı kazandırmak. Öğrencinin, mesleki ilgi ve yeteneklerini açıklık kazanmasını sağlama, gelecekteki mesleğini seçmesini kolaylaştırmak.</w:t>
      </w:r>
      <w:r w:rsidRPr="00E40A7F">
        <w:rPr>
          <w:rFonts w:ascii="Times New Roman" w:hAnsi="Times New Roman"/>
          <w:b w:val="0"/>
          <w:sz w:val="24"/>
          <w:szCs w:val="24"/>
        </w:rPr>
        <w:t xml:space="preserve"> </w:t>
      </w:r>
    </w:p>
    <w:p w:rsidR="0040041D" w:rsidRDefault="0040041D" w:rsidP="0040041D"/>
    <w:p w:rsidR="0040041D" w:rsidRDefault="0040041D" w:rsidP="0040041D"/>
    <w:p w:rsidR="0040041D" w:rsidRPr="0040041D" w:rsidRDefault="0040041D" w:rsidP="0040041D"/>
    <w:p w:rsidR="00534B74" w:rsidRPr="00A47F2F" w:rsidRDefault="00534B74" w:rsidP="00534B74">
      <w:pPr>
        <w:pStyle w:val="Balk2"/>
        <w:ind w:right="709"/>
      </w:pPr>
      <w:r w:rsidRPr="00A47F2F">
        <w:lastRenderedPageBreak/>
        <w:t>TEMEL DEĞERLERİMİZ</w:t>
      </w:r>
      <w:bookmarkEnd w:id="33"/>
      <w:r>
        <w:t xml:space="preserve"> </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Önce İnsan,</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Karşılıklı güven ve dürüstlük,</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Sabırlı, hoşgörülü ve kararlılık,</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Adaletli performans değerlendirme,</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Kendisiyle ve çevresiyle barışık olma,</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Yetkinlik, </w:t>
      </w:r>
      <w:r w:rsidR="00250550">
        <w:rPr>
          <w:rFonts w:eastAsia="AGaramondPro-Regular"/>
          <w:b/>
          <w:szCs w:val="24"/>
        </w:rPr>
        <w:t>üretkenlik</w:t>
      </w:r>
      <w:r>
        <w:rPr>
          <w:rFonts w:eastAsia="AGaramondPro-Regular"/>
          <w:b/>
          <w:szCs w:val="24"/>
        </w:rPr>
        <w:t xml:space="preserve"> ve girişimcilik ruhuna sahip olmak,</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Doğa ve çevreyi koruma bilinci,</w:t>
      </w:r>
    </w:p>
    <w:p w:rsidR="00534B74" w:rsidRDefault="00534B74" w:rsidP="00534B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 Sorumluluk duygusu ve kendine güven bilincini kazandırma.</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5" w:name="_Toc411525145"/>
      <w:bookmarkStart w:id="36" w:name="_Toc416085153"/>
      <w:bookmarkStart w:id="37" w:name="_Toc529519459"/>
      <w:bookmarkStart w:id="38" w:name="_Toc531097543"/>
      <w:r>
        <w:lastRenderedPageBreak/>
        <w:t xml:space="preserve">BÖLÜM IV: </w:t>
      </w:r>
      <w:r w:rsidR="002F5FC9" w:rsidRPr="002B6FDB">
        <w:t xml:space="preserve">AMAÇ, HEDEF VE </w:t>
      </w:r>
      <w:bookmarkEnd w:id="35"/>
      <w:bookmarkEnd w:id="36"/>
      <w:bookmarkEnd w:id="37"/>
      <w:r w:rsidR="003322A4" w:rsidRPr="002B6FDB">
        <w:t>EYLEMLER</w:t>
      </w:r>
      <w:bookmarkEnd w:id="38"/>
    </w:p>
    <w:p w:rsidR="00B9057E" w:rsidRPr="002B6FDB" w:rsidRDefault="00B9057E" w:rsidP="00B9057E">
      <w:pPr>
        <w:pStyle w:val="Balk2"/>
      </w:pPr>
      <w:bookmarkStart w:id="39" w:name="_Toc531097544"/>
      <w:r>
        <w:t>T</w:t>
      </w:r>
      <w:r w:rsidRPr="002B6FDB">
        <w:t xml:space="preserve">EMA </w:t>
      </w:r>
      <w:r>
        <w:t>I</w:t>
      </w:r>
      <w:r w:rsidRPr="002B6FDB">
        <w:t>: EĞİTİM</w:t>
      </w:r>
      <w:r>
        <w:t xml:space="preserve"> VE ÖĞRETİM</w:t>
      </w:r>
      <w:r w:rsidRPr="002B6FDB">
        <w:t xml:space="preserve">E </w:t>
      </w:r>
      <w:r>
        <w:t>ERİŞİM</w:t>
      </w:r>
    </w:p>
    <w:bookmarkEnd w:id="39"/>
    <w:p w:rsidR="00534B74" w:rsidRPr="002B6FDB" w:rsidRDefault="00534B74" w:rsidP="00534B74">
      <w:pPr>
        <w:ind w:right="1134"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534B74" w:rsidRPr="00B37967" w:rsidRDefault="00534B74" w:rsidP="00534B74">
      <w:pPr>
        <w:pStyle w:val="Balk3"/>
        <w:ind w:right="1134"/>
      </w:pPr>
      <w:bookmarkStart w:id="40" w:name="_Toc529519460"/>
      <w:r w:rsidRPr="00B37967">
        <w:t xml:space="preserve">Stratejik Amaç 1: </w:t>
      </w:r>
    </w:p>
    <w:p w:rsidR="00534B74" w:rsidRPr="00B37967" w:rsidRDefault="00534B74" w:rsidP="00534B74">
      <w:pPr>
        <w:spacing w:line="236" w:lineRule="auto"/>
        <w:ind w:left="200" w:right="1134"/>
        <w:rPr>
          <w:b/>
          <w:sz w:val="32"/>
          <w:szCs w:val="32"/>
        </w:rPr>
      </w:pPr>
      <w:r w:rsidRPr="00B37967">
        <w:rPr>
          <w:b/>
          <w:sz w:val="32"/>
          <w:szCs w:val="32"/>
        </w:rPr>
        <w:t>Bütün bireylerin eğitim ve öğretime adil şartlar altında erişmesini sağlamak.</w:t>
      </w:r>
    </w:p>
    <w:bookmarkEnd w:id="40"/>
    <w:p w:rsidR="00534B74" w:rsidRPr="00A47F2F" w:rsidRDefault="00534B74" w:rsidP="00534B74">
      <w:pPr>
        <w:ind w:left="720" w:right="1134"/>
      </w:pPr>
    </w:p>
    <w:p w:rsidR="00534B74" w:rsidRDefault="00534B74" w:rsidP="00534B74">
      <w:pPr>
        <w:pStyle w:val="Balk3"/>
        <w:ind w:right="1134"/>
        <w:rPr>
          <w:rFonts w:ascii="Book Antiqua" w:hAnsi="Book Antiqua"/>
          <w:sz w:val="24"/>
          <w:szCs w:val="24"/>
        </w:rPr>
      </w:pPr>
      <w:bookmarkStart w:id="41" w:name="_Toc529519462"/>
      <w:bookmarkStart w:id="42" w:name="_Toc416085156"/>
      <w:r w:rsidRPr="00B37967">
        <w:rPr>
          <w:rStyle w:val="Balk4Char"/>
          <w:rFonts w:ascii="Book Antiqua" w:hAnsi="Book Antiqua"/>
        </w:rPr>
        <w:t>Stratejik Hedef 1.1</w:t>
      </w:r>
      <w:r w:rsidRPr="00FB1AD3">
        <w:rPr>
          <w:rStyle w:val="Balk4Char"/>
          <w:rFonts w:ascii="Book Antiqua" w:hAnsi="Book Antiqua"/>
        </w:rPr>
        <w:t>.</w:t>
      </w:r>
      <w:r w:rsidRPr="00A47F2F">
        <w:rPr>
          <w:rFonts w:ascii="Book Antiqua" w:hAnsi="Book Antiqua"/>
          <w:sz w:val="24"/>
          <w:szCs w:val="24"/>
        </w:rPr>
        <w:t xml:space="preserve">  </w:t>
      </w:r>
      <w:bookmarkEnd w:id="41"/>
      <w:r w:rsidRPr="00FB1AD3">
        <w:rPr>
          <w:rFonts w:ascii="Book Antiqua" w:eastAsia="Times New Roman" w:hAnsi="Book Antiqua"/>
          <w:b/>
          <w:color w:val="000000"/>
          <w:sz w:val="28"/>
          <w:szCs w:val="28"/>
        </w:rPr>
        <w:t>Plan dönemi sonuna kadar dezavantajlı gruplar başta</w:t>
      </w:r>
      <w:r w:rsidRPr="00FB1AD3">
        <w:rPr>
          <w:rFonts w:ascii="Book Antiqua" w:eastAsia="Times New Roman" w:hAnsi="Book Antiqua"/>
          <w:b/>
          <w:color w:val="0070C0"/>
          <w:sz w:val="28"/>
          <w:szCs w:val="28"/>
        </w:rPr>
        <w:t xml:space="preserve"> </w:t>
      </w:r>
      <w:r w:rsidRPr="00FB1AD3">
        <w:rPr>
          <w:rFonts w:ascii="Book Antiqua" w:eastAsia="Times New Roman" w:hAnsi="Book Antiqua"/>
          <w:b/>
          <w:color w:val="000000"/>
          <w:sz w:val="28"/>
          <w:szCs w:val="28"/>
        </w:rPr>
        <w:t>olmak üzere, eğitim ve öğretimin her tür ve kademesinde katılım ve tamamlama oranlarını artırmak</w:t>
      </w:r>
      <w:r w:rsidRPr="00FB1AD3">
        <w:rPr>
          <w:rFonts w:ascii="Book Antiqua" w:eastAsia="Times New Roman" w:hAnsi="Book Antiqua"/>
          <w:color w:val="000000"/>
          <w:sz w:val="28"/>
          <w:szCs w:val="28"/>
        </w:rPr>
        <w:t>.</w:t>
      </w:r>
    </w:p>
    <w:bookmarkEnd w:id="42"/>
    <w:p w:rsidR="00534B74" w:rsidRPr="002B6FDB" w:rsidRDefault="00534B74" w:rsidP="00534B74">
      <w:pPr>
        <w:ind w:right="1134"/>
        <w:rPr>
          <w:b/>
          <w:color w:val="FF0000"/>
          <w:sz w:val="28"/>
        </w:rPr>
      </w:pPr>
      <w:r w:rsidRPr="002B6FDB">
        <w:rPr>
          <w:b/>
          <w:sz w:val="28"/>
        </w:rPr>
        <w:t>Performans Göstergeleri</w:t>
      </w:r>
      <w:r>
        <w:rPr>
          <w:b/>
          <w:sz w:val="28"/>
        </w:rPr>
        <w:t xml:space="preserve"> 1.1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4B74" w:rsidRPr="00A47F2F" w:rsidTr="003F5978">
        <w:trPr>
          <w:trHeight w:val="421"/>
        </w:trPr>
        <w:tc>
          <w:tcPr>
            <w:tcW w:w="1757" w:type="dxa"/>
            <w:vMerge w:val="restart"/>
            <w:shd w:val="clear" w:color="auto" w:fill="auto"/>
            <w:noWrap/>
            <w:vAlign w:val="center"/>
            <w:hideMark/>
          </w:tcPr>
          <w:p w:rsidR="00534B74" w:rsidRPr="003322A4" w:rsidRDefault="00534B74" w:rsidP="003F5978">
            <w:pPr>
              <w:spacing w:after="0" w:line="240" w:lineRule="auto"/>
              <w:ind w:right="123"/>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4B74" w:rsidRPr="003322A4" w:rsidRDefault="00534B74" w:rsidP="003F5978">
            <w:pPr>
              <w:spacing w:after="0" w:line="240" w:lineRule="auto"/>
              <w:ind w:right="709"/>
              <w:rPr>
                <w:b/>
                <w:bCs/>
                <w:color w:val="000000"/>
                <w:sz w:val="20"/>
                <w:szCs w:val="22"/>
              </w:rPr>
            </w:pPr>
            <w:r w:rsidRPr="003322A4">
              <w:rPr>
                <w:b/>
                <w:bCs/>
                <w:color w:val="000000"/>
                <w:sz w:val="20"/>
                <w:szCs w:val="22"/>
              </w:rPr>
              <w:t>PERFORMANS</w:t>
            </w:r>
          </w:p>
          <w:p w:rsidR="00534B74" w:rsidRPr="003322A4" w:rsidRDefault="00534B74" w:rsidP="003F5978">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4B74" w:rsidRPr="003322A4" w:rsidRDefault="00534B74" w:rsidP="003F5978">
            <w:pPr>
              <w:tabs>
                <w:tab w:val="left" w:pos="714"/>
              </w:tabs>
              <w:spacing w:after="0" w:line="240" w:lineRule="auto"/>
              <w:ind w:left="-4" w:right="34"/>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4B74" w:rsidRPr="003322A4" w:rsidRDefault="00534B74" w:rsidP="003F5978">
            <w:pPr>
              <w:spacing w:after="0" w:line="240" w:lineRule="auto"/>
              <w:ind w:right="709"/>
              <w:rPr>
                <w:b/>
                <w:bCs/>
                <w:color w:val="000000"/>
                <w:sz w:val="22"/>
                <w:szCs w:val="22"/>
              </w:rPr>
            </w:pPr>
            <w:r w:rsidRPr="003322A4">
              <w:rPr>
                <w:b/>
                <w:bCs/>
                <w:color w:val="000000"/>
                <w:sz w:val="22"/>
                <w:szCs w:val="22"/>
              </w:rPr>
              <w:t>HEDEF</w:t>
            </w:r>
          </w:p>
        </w:tc>
      </w:tr>
      <w:tr w:rsidR="00534B74" w:rsidRPr="00A47F2F" w:rsidTr="003F5978">
        <w:trPr>
          <w:gridAfter w:val="1"/>
          <w:wAfter w:w="15" w:type="dxa"/>
          <w:cantSplit/>
          <w:trHeight w:val="617"/>
        </w:trPr>
        <w:tc>
          <w:tcPr>
            <w:tcW w:w="1757" w:type="dxa"/>
            <w:vMerge/>
            <w:shd w:val="clear" w:color="auto" w:fill="auto"/>
            <w:vAlign w:val="center"/>
            <w:hideMark/>
          </w:tcPr>
          <w:p w:rsidR="00534B74" w:rsidRPr="003322A4" w:rsidRDefault="00534B74" w:rsidP="003F5978">
            <w:pPr>
              <w:spacing w:after="0" w:line="240" w:lineRule="auto"/>
              <w:ind w:right="123"/>
              <w:rPr>
                <w:b/>
                <w:bCs/>
                <w:sz w:val="22"/>
                <w:szCs w:val="22"/>
              </w:rPr>
            </w:pPr>
          </w:p>
        </w:tc>
        <w:tc>
          <w:tcPr>
            <w:tcW w:w="5042" w:type="dxa"/>
            <w:vMerge/>
            <w:shd w:val="clear" w:color="auto" w:fill="auto"/>
            <w:vAlign w:val="center"/>
            <w:hideMark/>
          </w:tcPr>
          <w:p w:rsidR="00534B74" w:rsidRPr="003322A4" w:rsidRDefault="00534B74" w:rsidP="003F5978">
            <w:pPr>
              <w:spacing w:after="0" w:line="240" w:lineRule="auto"/>
              <w:ind w:right="709"/>
              <w:rPr>
                <w:b/>
                <w:bCs/>
                <w:sz w:val="22"/>
                <w:szCs w:val="22"/>
              </w:rPr>
            </w:pPr>
          </w:p>
        </w:tc>
        <w:tc>
          <w:tcPr>
            <w:tcW w:w="957" w:type="dxa"/>
            <w:shd w:val="clear" w:color="auto" w:fill="auto"/>
            <w:noWrap/>
            <w:vAlign w:val="center"/>
            <w:hideMark/>
          </w:tcPr>
          <w:p w:rsidR="00534B74" w:rsidRPr="003322A4" w:rsidRDefault="00534B74" w:rsidP="003F5978">
            <w:pPr>
              <w:spacing w:after="0" w:line="240" w:lineRule="auto"/>
              <w:ind w:left="-136" w:right="28"/>
              <w:jc w:val="center"/>
              <w:rPr>
                <w:b/>
                <w:bCs/>
                <w:sz w:val="22"/>
                <w:szCs w:val="22"/>
              </w:rPr>
            </w:pPr>
            <w:r w:rsidRPr="003322A4">
              <w:rPr>
                <w:b/>
                <w:bCs/>
                <w:sz w:val="22"/>
                <w:szCs w:val="22"/>
              </w:rPr>
              <w:t>2</w:t>
            </w:r>
            <w:r>
              <w:rPr>
                <w:b/>
                <w:bCs/>
                <w:sz w:val="22"/>
                <w:szCs w:val="22"/>
              </w:rPr>
              <w:t>018</w:t>
            </w:r>
          </w:p>
        </w:tc>
        <w:tc>
          <w:tcPr>
            <w:tcW w:w="1092" w:type="dxa"/>
            <w:gridSpan w:val="2"/>
            <w:shd w:val="clear" w:color="auto" w:fill="auto"/>
            <w:noWrap/>
            <w:vAlign w:val="center"/>
            <w:hideMark/>
          </w:tcPr>
          <w:p w:rsidR="00534B74" w:rsidRPr="003322A4" w:rsidRDefault="00534B74" w:rsidP="003F5978">
            <w:pPr>
              <w:spacing w:after="0" w:line="240" w:lineRule="auto"/>
              <w:ind w:right="127"/>
              <w:jc w:val="center"/>
              <w:rPr>
                <w:b/>
                <w:bCs/>
                <w:sz w:val="22"/>
                <w:szCs w:val="22"/>
              </w:rPr>
            </w:pPr>
            <w:r w:rsidRPr="003322A4">
              <w:rPr>
                <w:b/>
                <w:bCs/>
                <w:sz w:val="22"/>
                <w:szCs w:val="22"/>
              </w:rPr>
              <w:t>2019</w:t>
            </w:r>
          </w:p>
        </w:tc>
        <w:tc>
          <w:tcPr>
            <w:tcW w:w="1041" w:type="dxa"/>
            <w:vAlign w:val="center"/>
          </w:tcPr>
          <w:p w:rsidR="00534B74" w:rsidRPr="003322A4" w:rsidRDefault="00534B74" w:rsidP="003F5978">
            <w:pPr>
              <w:spacing w:after="0" w:line="240" w:lineRule="auto"/>
              <w:ind w:right="127"/>
              <w:jc w:val="center"/>
              <w:rPr>
                <w:b/>
                <w:bCs/>
                <w:sz w:val="22"/>
                <w:szCs w:val="22"/>
              </w:rPr>
            </w:pPr>
            <w:r w:rsidRPr="003322A4">
              <w:rPr>
                <w:b/>
                <w:bCs/>
                <w:sz w:val="22"/>
                <w:szCs w:val="22"/>
              </w:rPr>
              <w:t>2020</w:t>
            </w:r>
          </w:p>
        </w:tc>
        <w:tc>
          <w:tcPr>
            <w:tcW w:w="1007" w:type="dxa"/>
            <w:vAlign w:val="center"/>
          </w:tcPr>
          <w:p w:rsidR="00534B74" w:rsidRPr="003322A4" w:rsidRDefault="00534B74" w:rsidP="003F5978">
            <w:pPr>
              <w:spacing w:after="0" w:line="240" w:lineRule="auto"/>
              <w:ind w:right="127"/>
              <w:jc w:val="center"/>
              <w:rPr>
                <w:b/>
                <w:bCs/>
                <w:sz w:val="22"/>
                <w:szCs w:val="22"/>
              </w:rPr>
            </w:pPr>
            <w:r w:rsidRPr="003322A4">
              <w:rPr>
                <w:b/>
                <w:bCs/>
                <w:sz w:val="22"/>
                <w:szCs w:val="22"/>
              </w:rPr>
              <w:t>2021</w:t>
            </w:r>
          </w:p>
        </w:tc>
        <w:tc>
          <w:tcPr>
            <w:tcW w:w="1092" w:type="dxa"/>
            <w:vAlign w:val="center"/>
          </w:tcPr>
          <w:p w:rsidR="00534B74" w:rsidRPr="003322A4" w:rsidRDefault="00534B74" w:rsidP="003F5978">
            <w:pPr>
              <w:spacing w:after="0" w:line="240" w:lineRule="auto"/>
              <w:ind w:right="127"/>
              <w:jc w:val="center"/>
              <w:rPr>
                <w:b/>
                <w:bCs/>
                <w:sz w:val="22"/>
                <w:szCs w:val="22"/>
              </w:rPr>
            </w:pPr>
            <w:r w:rsidRPr="003322A4">
              <w:rPr>
                <w:b/>
                <w:bCs/>
                <w:sz w:val="22"/>
                <w:szCs w:val="22"/>
              </w:rPr>
              <w:t>2022</w:t>
            </w:r>
          </w:p>
        </w:tc>
        <w:tc>
          <w:tcPr>
            <w:tcW w:w="1005" w:type="dxa"/>
            <w:vAlign w:val="center"/>
          </w:tcPr>
          <w:p w:rsidR="00534B74" w:rsidRPr="003322A4" w:rsidRDefault="00534B74" w:rsidP="003F5978">
            <w:pPr>
              <w:spacing w:after="0" w:line="240" w:lineRule="auto"/>
              <w:ind w:right="127"/>
              <w:jc w:val="center"/>
              <w:rPr>
                <w:b/>
                <w:bCs/>
                <w:sz w:val="22"/>
                <w:szCs w:val="22"/>
              </w:rPr>
            </w:pPr>
            <w:r w:rsidRPr="003322A4">
              <w:rPr>
                <w:b/>
                <w:bCs/>
                <w:sz w:val="22"/>
                <w:szCs w:val="22"/>
              </w:rPr>
              <w:t>2023</w:t>
            </w: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spacing w:after="0" w:line="240" w:lineRule="auto"/>
              <w:ind w:right="123"/>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bottom"/>
          </w:tcPr>
          <w:p w:rsidR="00534B74" w:rsidRDefault="00534B74" w:rsidP="003F5978">
            <w:pPr>
              <w:spacing w:after="0" w:line="240" w:lineRule="auto"/>
              <w:ind w:left="20"/>
              <w:rPr>
                <w:rFonts w:ascii="Times New Roman" w:hAnsi="Times New Roman"/>
                <w:highlight w:val="white"/>
              </w:rPr>
            </w:pPr>
            <w:r>
              <w:rPr>
                <w:rFonts w:ascii="Times New Roman" w:hAnsi="Times New Roman"/>
                <w:highlight w:val="white"/>
              </w:rPr>
              <w:t xml:space="preserve">İlkokul birinci sınıf öğrencilerinden en az bir </w:t>
            </w:r>
            <w:r>
              <w:rPr>
                <w:rFonts w:ascii="Times New Roman" w:hAnsi="Times New Roman"/>
              </w:rPr>
              <w:t xml:space="preserve">yıl okul öncesi eğitim almış olanların oranı </w:t>
            </w:r>
            <w:r>
              <w:rPr>
                <w:sz w:val="22"/>
                <w:szCs w:val="22"/>
              </w:rPr>
              <w:t>(%)</w:t>
            </w:r>
          </w:p>
        </w:tc>
        <w:tc>
          <w:tcPr>
            <w:tcW w:w="957" w:type="dxa"/>
            <w:shd w:val="clear" w:color="auto" w:fill="auto"/>
            <w:noWrap/>
            <w:vAlign w:val="center"/>
          </w:tcPr>
          <w:p w:rsidR="00534B74" w:rsidRPr="003322A4" w:rsidRDefault="00534B74" w:rsidP="003F5978">
            <w:pPr>
              <w:spacing w:after="0" w:line="240" w:lineRule="auto"/>
              <w:ind w:left="5" w:hanging="5"/>
              <w:jc w:val="center"/>
              <w:rPr>
                <w:sz w:val="22"/>
                <w:szCs w:val="22"/>
              </w:rPr>
            </w:pPr>
            <w:r>
              <w:rPr>
                <w:sz w:val="22"/>
                <w:szCs w:val="22"/>
              </w:rPr>
              <w:t>95</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95</w:t>
            </w:r>
          </w:p>
        </w:tc>
        <w:tc>
          <w:tcPr>
            <w:tcW w:w="1041" w:type="dxa"/>
            <w:vAlign w:val="center"/>
          </w:tcPr>
          <w:p w:rsidR="00534B74" w:rsidRPr="003322A4" w:rsidRDefault="00534B74" w:rsidP="003F5978">
            <w:pPr>
              <w:spacing w:after="0" w:line="240" w:lineRule="auto"/>
              <w:jc w:val="center"/>
              <w:rPr>
                <w:sz w:val="22"/>
                <w:szCs w:val="22"/>
              </w:rPr>
            </w:pPr>
            <w:r>
              <w:rPr>
                <w:sz w:val="22"/>
                <w:szCs w:val="22"/>
              </w:rPr>
              <w:t>95</w:t>
            </w:r>
          </w:p>
        </w:tc>
        <w:tc>
          <w:tcPr>
            <w:tcW w:w="1007" w:type="dxa"/>
            <w:vAlign w:val="center"/>
          </w:tcPr>
          <w:p w:rsidR="00534B74" w:rsidRPr="003322A4" w:rsidRDefault="00534B74" w:rsidP="003F5978">
            <w:pPr>
              <w:spacing w:after="0" w:line="240" w:lineRule="auto"/>
              <w:jc w:val="center"/>
              <w:rPr>
                <w:sz w:val="22"/>
                <w:szCs w:val="22"/>
              </w:rPr>
            </w:pPr>
            <w:r>
              <w:rPr>
                <w:sz w:val="22"/>
                <w:szCs w:val="22"/>
              </w:rPr>
              <w:t>95</w:t>
            </w:r>
          </w:p>
        </w:tc>
        <w:tc>
          <w:tcPr>
            <w:tcW w:w="1092"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100</w:t>
            </w: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ind w:right="123"/>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534B74" w:rsidRPr="003322A4" w:rsidRDefault="00534B74" w:rsidP="003F5978">
            <w:pPr>
              <w:spacing w:after="0" w:line="240" w:lineRule="auto"/>
              <w:ind w:right="709"/>
              <w:rPr>
                <w:sz w:val="22"/>
                <w:szCs w:val="22"/>
              </w:rPr>
            </w:pPr>
            <w:r>
              <w:rPr>
                <w:rFonts w:ascii="Times New Roman" w:hAnsi="Times New Roman"/>
              </w:rPr>
              <w:t>Okul öncesi eğitimde net okullaşma oranı (5 yaş) (%)</w:t>
            </w:r>
          </w:p>
        </w:tc>
        <w:tc>
          <w:tcPr>
            <w:tcW w:w="957" w:type="dxa"/>
            <w:shd w:val="clear" w:color="auto" w:fill="auto"/>
            <w:noWrap/>
            <w:vAlign w:val="center"/>
          </w:tcPr>
          <w:p w:rsidR="00534B74" w:rsidRPr="003322A4" w:rsidRDefault="00534B74" w:rsidP="003F5978">
            <w:pPr>
              <w:spacing w:after="0" w:line="240" w:lineRule="auto"/>
              <w:ind w:left="5" w:hanging="5"/>
              <w:jc w:val="center"/>
              <w:rPr>
                <w:sz w:val="22"/>
                <w:szCs w:val="22"/>
              </w:rPr>
            </w:pPr>
            <w:r>
              <w:rPr>
                <w:sz w:val="22"/>
                <w:szCs w:val="22"/>
              </w:rPr>
              <w:t>50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55</w:t>
            </w:r>
          </w:p>
        </w:tc>
        <w:tc>
          <w:tcPr>
            <w:tcW w:w="1041" w:type="dxa"/>
            <w:vAlign w:val="center"/>
          </w:tcPr>
          <w:p w:rsidR="00534B74" w:rsidRPr="003322A4" w:rsidRDefault="00534B74" w:rsidP="003F5978">
            <w:pPr>
              <w:spacing w:after="0" w:line="240" w:lineRule="auto"/>
              <w:jc w:val="center"/>
              <w:rPr>
                <w:sz w:val="22"/>
                <w:szCs w:val="22"/>
              </w:rPr>
            </w:pPr>
            <w:r>
              <w:rPr>
                <w:sz w:val="22"/>
                <w:szCs w:val="22"/>
              </w:rPr>
              <w:t>58</w:t>
            </w:r>
          </w:p>
        </w:tc>
        <w:tc>
          <w:tcPr>
            <w:tcW w:w="1007" w:type="dxa"/>
            <w:vAlign w:val="center"/>
          </w:tcPr>
          <w:p w:rsidR="00534B74" w:rsidRPr="003322A4" w:rsidRDefault="00534B74" w:rsidP="003F5978">
            <w:pPr>
              <w:spacing w:after="0" w:line="240" w:lineRule="auto"/>
              <w:jc w:val="center"/>
              <w:rPr>
                <w:sz w:val="22"/>
                <w:szCs w:val="22"/>
              </w:rPr>
            </w:pPr>
            <w:r>
              <w:rPr>
                <w:sz w:val="22"/>
                <w:szCs w:val="22"/>
              </w:rPr>
              <w:t>59</w:t>
            </w:r>
          </w:p>
        </w:tc>
        <w:tc>
          <w:tcPr>
            <w:tcW w:w="1092" w:type="dxa"/>
            <w:vAlign w:val="center"/>
          </w:tcPr>
          <w:p w:rsidR="00534B74" w:rsidRPr="003322A4" w:rsidRDefault="00534B74" w:rsidP="003F5978">
            <w:pPr>
              <w:spacing w:after="0" w:line="240" w:lineRule="auto"/>
              <w:jc w:val="center"/>
              <w:rPr>
                <w:sz w:val="22"/>
                <w:szCs w:val="22"/>
              </w:rPr>
            </w:pPr>
            <w:r>
              <w:rPr>
                <w:sz w:val="22"/>
                <w:szCs w:val="22"/>
              </w:rPr>
              <w:t>62</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63</w:t>
            </w: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ind w:right="123"/>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534B74" w:rsidRPr="003322A4" w:rsidRDefault="00534B74" w:rsidP="003F5978">
            <w:pPr>
              <w:spacing w:after="0" w:line="240" w:lineRule="auto"/>
              <w:ind w:right="709"/>
              <w:rPr>
                <w:sz w:val="22"/>
                <w:szCs w:val="22"/>
              </w:rPr>
            </w:pPr>
            <w:r>
              <w:rPr>
                <w:rFonts w:ascii="Times New Roman" w:hAnsi="Times New Roman"/>
              </w:rPr>
              <w:t>İlkokul net okullaşma oranı (%)</w:t>
            </w:r>
          </w:p>
        </w:tc>
        <w:tc>
          <w:tcPr>
            <w:tcW w:w="957" w:type="dxa"/>
            <w:shd w:val="clear" w:color="auto" w:fill="auto"/>
            <w:noWrap/>
            <w:vAlign w:val="center"/>
          </w:tcPr>
          <w:p w:rsidR="00534B74" w:rsidRPr="003322A4" w:rsidRDefault="00534B74" w:rsidP="003F5978">
            <w:pPr>
              <w:spacing w:after="0" w:line="240" w:lineRule="auto"/>
              <w:ind w:left="5" w:hanging="5"/>
              <w:jc w:val="center"/>
              <w:rPr>
                <w:sz w:val="22"/>
                <w:szCs w:val="22"/>
              </w:rPr>
            </w:pPr>
            <w:r>
              <w:rPr>
                <w:sz w:val="22"/>
                <w:szCs w:val="22"/>
              </w:rPr>
              <w:t>99</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100</w:t>
            </w:r>
          </w:p>
        </w:tc>
        <w:tc>
          <w:tcPr>
            <w:tcW w:w="1041"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100</w:t>
            </w: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ind w:right="123"/>
              <w:rPr>
                <w:sz w:val="22"/>
                <w:szCs w:val="22"/>
              </w:rPr>
            </w:pPr>
            <w:r w:rsidRPr="003322A4">
              <w:rPr>
                <w:b/>
                <w:bCs/>
                <w:color w:val="FF0000"/>
                <w:sz w:val="22"/>
                <w:szCs w:val="22"/>
              </w:rPr>
              <w:lastRenderedPageBreak/>
              <w:t>PG.1.</w:t>
            </w:r>
            <w:r>
              <w:rPr>
                <w:b/>
                <w:bCs/>
                <w:color w:val="FF0000"/>
                <w:sz w:val="22"/>
                <w:szCs w:val="22"/>
              </w:rPr>
              <w:t>1.d.</w:t>
            </w:r>
          </w:p>
        </w:tc>
        <w:tc>
          <w:tcPr>
            <w:tcW w:w="5042" w:type="dxa"/>
            <w:shd w:val="clear" w:color="auto" w:fill="auto"/>
            <w:vAlign w:val="center"/>
          </w:tcPr>
          <w:p w:rsidR="00534B74" w:rsidRPr="003322A4" w:rsidRDefault="00534B74" w:rsidP="003F5978">
            <w:pPr>
              <w:spacing w:after="0" w:line="240" w:lineRule="auto"/>
              <w:ind w:right="709"/>
              <w:rPr>
                <w:sz w:val="22"/>
                <w:szCs w:val="22"/>
              </w:rPr>
            </w:pPr>
            <w:r>
              <w:rPr>
                <w:rFonts w:ascii="Times New Roman" w:hAnsi="Times New Roman"/>
              </w:rPr>
              <w:t>Ortaokul net okullaşma oranı (%)</w:t>
            </w:r>
          </w:p>
        </w:tc>
        <w:tc>
          <w:tcPr>
            <w:tcW w:w="957" w:type="dxa"/>
            <w:shd w:val="clear" w:color="auto" w:fill="auto"/>
            <w:noWrap/>
            <w:vAlign w:val="center"/>
          </w:tcPr>
          <w:p w:rsidR="00534B74" w:rsidRPr="003322A4" w:rsidRDefault="00052845" w:rsidP="003F5978">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100</w:t>
            </w:r>
          </w:p>
        </w:tc>
        <w:tc>
          <w:tcPr>
            <w:tcW w:w="1041"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100</w:t>
            </w: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ind w:right="123"/>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534B74" w:rsidRPr="003322A4" w:rsidRDefault="00534B74" w:rsidP="003F5978">
            <w:pPr>
              <w:spacing w:after="0" w:line="240" w:lineRule="auto"/>
              <w:ind w:right="709"/>
              <w:rPr>
                <w:sz w:val="22"/>
                <w:szCs w:val="22"/>
              </w:rPr>
            </w:pPr>
            <w:r>
              <w:rPr>
                <w:rFonts w:ascii="Times New Roman" w:hAnsi="Times New Roman"/>
              </w:rPr>
              <w:t xml:space="preserve">Zorunlu eğitimde net okullaşma oranı </w:t>
            </w:r>
            <w:r>
              <w:rPr>
                <w:rFonts w:ascii="Times New Roman" w:hAnsi="Times New Roman"/>
                <w:color w:val="0D0D0D"/>
              </w:rPr>
              <w:t>(%)</w:t>
            </w:r>
          </w:p>
        </w:tc>
        <w:tc>
          <w:tcPr>
            <w:tcW w:w="957" w:type="dxa"/>
            <w:shd w:val="clear" w:color="auto" w:fill="auto"/>
            <w:noWrap/>
            <w:vAlign w:val="center"/>
          </w:tcPr>
          <w:p w:rsidR="00534B74" w:rsidRPr="003322A4" w:rsidRDefault="00534B74" w:rsidP="003F5978">
            <w:pPr>
              <w:spacing w:after="0" w:line="240" w:lineRule="auto"/>
              <w:ind w:left="5" w:hanging="5"/>
              <w:jc w:val="center"/>
              <w:rPr>
                <w:sz w:val="22"/>
                <w:szCs w:val="22"/>
              </w:rPr>
            </w:pPr>
            <w:r>
              <w:rPr>
                <w:sz w:val="22"/>
                <w:szCs w:val="22"/>
              </w:rPr>
              <w:t>90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100</w:t>
            </w:r>
          </w:p>
        </w:tc>
        <w:tc>
          <w:tcPr>
            <w:tcW w:w="1041"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100</w:t>
            </w: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ind w:right="123"/>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534B74" w:rsidRPr="003322A4" w:rsidRDefault="00534B74" w:rsidP="003F5978">
            <w:pPr>
              <w:spacing w:after="0" w:line="240" w:lineRule="auto"/>
              <w:ind w:right="709"/>
              <w:rPr>
                <w:sz w:val="22"/>
                <w:szCs w:val="22"/>
              </w:rPr>
            </w:pPr>
            <w:r>
              <w:rPr>
                <w:rFonts w:ascii="Times New Roman" w:hAnsi="Times New Roman"/>
              </w:rPr>
              <w:t>Özel eğitime yönlendirilen bireylerin yönlendirildikleri eğitime erişim oranı (%)</w:t>
            </w:r>
          </w:p>
        </w:tc>
        <w:tc>
          <w:tcPr>
            <w:tcW w:w="957" w:type="dxa"/>
            <w:shd w:val="clear" w:color="auto" w:fill="auto"/>
            <w:noWrap/>
            <w:vAlign w:val="center"/>
          </w:tcPr>
          <w:p w:rsidR="00534B74" w:rsidRPr="003322A4" w:rsidRDefault="00534B74" w:rsidP="003F5978">
            <w:pPr>
              <w:spacing w:after="0" w:line="240" w:lineRule="auto"/>
              <w:ind w:left="5" w:hanging="5"/>
              <w:jc w:val="center"/>
              <w:rPr>
                <w:sz w:val="22"/>
                <w:szCs w:val="22"/>
              </w:rPr>
            </w:pP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p>
        </w:tc>
        <w:tc>
          <w:tcPr>
            <w:tcW w:w="1041" w:type="dxa"/>
            <w:vAlign w:val="center"/>
          </w:tcPr>
          <w:p w:rsidR="00534B74" w:rsidRPr="003322A4" w:rsidRDefault="00534B74" w:rsidP="003F5978">
            <w:pPr>
              <w:spacing w:after="0" w:line="240" w:lineRule="auto"/>
              <w:jc w:val="center"/>
              <w:rPr>
                <w:sz w:val="22"/>
                <w:szCs w:val="22"/>
              </w:rPr>
            </w:pPr>
          </w:p>
        </w:tc>
        <w:tc>
          <w:tcPr>
            <w:tcW w:w="1007" w:type="dxa"/>
            <w:vAlign w:val="center"/>
          </w:tcPr>
          <w:p w:rsidR="00534B74" w:rsidRPr="003322A4" w:rsidRDefault="00534B74" w:rsidP="003F5978">
            <w:pPr>
              <w:spacing w:after="0" w:line="240" w:lineRule="auto"/>
              <w:jc w:val="center"/>
              <w:rPr>
                <w:sz w:val="22"/>
                <w:szCs w:val="22"/>
              </w:rPr>
            </w:pPr>
          </w:p>
        </w:tc>
        <w:tc>
          <w:tcPr>
            <w:tcW w:w="1092" w:type="dxa"/>
            <w:vAlign w:val="center"/>
          </w:tcPr>
          <w:p w:rsidR="00534B74" w:rsidRPr="003322A4" w:rsidRDefault="00534B74" w:rsidP="003F5978">
            <w:pPr>
              <w:spacing w:after="0" w:line="240" w:lineRule="auto"/>
              <w:jc w:val="center"/>
              <w:rPr>
                <w:sz w:val="22"/>
                <w:szCs w:val="22"/>
              </w:rPr>
            </w:pPr>
          </w:p>
        </w:tc>
        <w:tc>
          <w:tcPr>
            <w:tcW w:w="1005" w:type="dxa"/>
            <w:vAlign w:val="center"/>
          </w:tcPr>
          <w:p w:rsidR="00534B74" w:rsidRPr="003322A4" w:rsidRDefault="00534B74" w:rsidP="003F5978">
            <w:pPr>
              <w:spacing w:after="0" w:line="240" w:lineRule="auto"/>
              <w:ind w:right="19"/>
              <w:jc w:val="center"/>
              <w:rPr>
                <w:sz w:val="22"/>
                <w:szCs w:val="22"/>
              </w:rPr>
            </w:pP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ind w:right="123"/>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534B74" w:rsidRDefault="00534B74" w:rsidP="003F5978">
            <w:pPr>
              <w:spacing w:after="0" w:line="240" w:lineRule="auto"/>
              <w:ind w:right="709"/>
              <w:rPr>
                <w:sz w:val="22"/>
                <w:szCs w:val="22"/>
              </w:rPr>
            </w:pPr>
            <w:r>
              <w:rPr>
                <w:rFonts w:ascii="Times New Roman" w:hAnsi="Times New Roman"/>
              </w:rPr>
              <w:t>Kız çocuklarının</w:t>
            </w:r>
            <w:r>
              <w:rPr>
                <w:rFonts w:ascii="Times New Roman" w:hAnsi="Times New Roman"/>
                <w:highlight w:val="white"/>
              </w:rPr>
              <w:t xml:space="preserve"> okullaşma oranı</w:t>
            </w:r>
            <w:r>
              <w:rPr>
                <w:rFonts w:ascii="Times New Roman" w:hAnsi="Times New Roman"/>
                <w:color w:val="0D0D0D"/>
                <w:highlight w:val="white"/>
              </w:rPr>
              <w:t>(%)</w:t>
            </w:r>
          </w:p>
        </w:tc>
        <w:tc>
          <w:tcPr>
            <w:tcW w:w="957" w:type="dxa"/>
            <w:shd w:val="clear" w:color="auto" w:fill="auto"/>
            <w:noWrap/>
            <w:vAlign w:val="center"/>
          </w:tcPr>
          <w:p w:rsidR="00534B74" w:rsidRPr="003322A4" w:rsidRDefault="00052845" w:rsidP="003F5978">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100</w:t>
            </w:r>
          </w:p>
        </w:tc>
        <w:tc>
          <w:tcPr>
            <w:tcW w:w="1041"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100</w:t>
            </w:r>
          </w:p>
        </w:tc>
      </w:tr>
      <w:tr w:rsidR="00534B74" w:rsidRPr="00A47F2F" w:rsidTr="003F5978">
        <w:trPr>
          <w:gridAfter w:val="1"/>
          <w:wAfter w:w="15" w:type="dxa"/>
          <w:trHeight w:val="549"/>
        </w:trPr>
        <w:tc>
          <w:tcPr>
            <w:tcW w:w="1757" w:type="dxa"/>
            <w:shd w:val="clear" w:color="auto" w:fill="auto"/>
            <w:vAlign w:val="center"/>
          </w:tcPr>
          <w:p w:rsidR="00534B74" w:rsidRPr="003322A4" w:rsidRDefault="00534B74" w:rsidP="003F5978">
            <w:pPr>
              <w:ind w:right="123"/>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534B74" w:rsidRDefault="00534B74" w:rsidP="003F5978">
            <w:pPr>
              <w:spacing w:after="0" w:line="240" w:lineRule="auto"/>
              <w:ind w:right="709"/>
              <w:rPr>
                <w:sz w:val="22"/>
                <w:szCs w:val="22"/>
              </w:rPr>
            </w:pPr>
            <w:r>
              <w:rPr>
                <w:rFonts w:ascii="Times New Roman" w:hAnsi="Times New Roman"/>
                <w:shd w:val="clear" w:color="auto" w:fill="E1F0FF"/>
              </w:rPr>
              <w:t>Özel öğretimin payı</w:t>
            </w:r>
            <w:r>
              <w:rPr>
                <w:rFonts w:ascii="Times New Roman" w:hAnsi="Times New Roman"/>
              </w:rPr>
              <w:t xml:space="preserve"> (Toplam) (%)</w:t>
            </w:r>
          </w:p>
        </w:tc>
        <w:tc>
          <w:tcPr>
            <w:tcW w:w="957" w:type="dxa"/>
            <w:shd w:val="clear" w:color="auto" w:fill="auto"/>
            <w:noWrap/>
            <w:vAlign w:val="center"/>
          </w:tcPr>
          <w:p w:rsidR="00534B74" w:rsidRPr="003322A4" w:rsidRDefault="00534B74" w:rsidP="003F5978">
            <w:pPr>
              <w:spacing w:after="0" w:line="240" w:lineRule="auto"/>
              <w:ind w:left="5" w:hanging="5"/>
              <w:jc w:val="center"/>
              <w:rPr>
                <w:sz w:val="22"/>
                <w:szCs w:val="22"/>
              </w:rPr>
            </w:pPr>
            <w:r>
              <w:rPr>
                <w:sz w:val="22"/>
                <w:szCs w:val="22"/>
              </w:rPr>
              <w:t>14</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0</w:t>
            </w:r>
          </w:p>
        </w:tc>
        <w:tc>
          <w:tcPr>
            <w:tcW w:w="1041" w:type="dxa"/>
            <w:vAlign w:val="center"/>
          </w:tcPr>
          <w:p w:rsidR="00534B74" w:rsidRPr="003322A4" w:rsidRDefault="00534B74" w:rsidP="003F5978">
            <w:pPr>
              <w:spacing w:after="0" w:line="240" w:lineRule="auto"/>
              <w:jc w:val="center"/>
              <w:rPr>
                <w:sz w:val="22"/>
                <w:szCs w:val="22"/>
              </w:rPr>
            </w:pPr>
            <w:r>
              <w:rPr>
                <w:sz w:val="22"/>
                <w:szCs w:val="22"/>
              </w:rPr>
              <w:t>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0,3</w:t>
            </w:r>
          </w:p>
        </w:tc>
      </w:tr>
    </w:tbl>
    <w:p w:rsidR="00534B74" w:rsidRDefault="00534B74" w:rsidP="00534B74">
      <w:pPr>
        <w:spacing w:line="236" w:lineRule="auto"/>
        <w:ind w:left="60" w:right="120" w:firstLine="660"/>
        <w:jc w:val="both"/>
      </w:pPr>
    </w:p>
    <w:p w:rsidR="00534B74" w:rsidRPr="00B37967" w:rsidRDefault="00534B74" w:rsidP="00534B74">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534B74" w:rsidRPr="00B37967" w:rsidRDefault="00534B74" w:rsidP="00534B74">
      <w:pPr>
        <w:spacing w:line="240" w:lineRule="auto"/>
        <w:ind w:left="60" w:right="1134" w:firstLine="660"/>
        <w:jc w:val="both"/>
      </w:pPr>
      <w:r w:rsidRPr="00B37967">
        <w:t>Kız çocuklarının okullaşma oranlarına bakıldığında ilkokul ve ortaokulda %100 ile istenen düzeydedir.</w:t>
      </w:r>
    </w:p>
    <w:p w:rsidR="00534B74" w:rsidRDefault="00534B74" w:rsidP="00534B74">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Pr>
          <w:rFonts w:ascii="Times New Roman" w:hAnsi="Times New Roman"/>
        </w:rPr>
        <w:t>.</w:t>
      </w:r>
    </w:p>
    <w:p w:rsidR="00534B74" w:rsidRDefault="00534B74" w:rsidP="00534B74">
      <w:pPr>
        <w:ind w:right="709"/>
        <w:jc w:val="both"/>
        <w:rPr>
          <w:b/>
          <w:i/>
          <w:szCs w:val="24"/>
        </w:rPr>
      </w:pPr>
    </w:p>
    <w:p w:rsidR="00534B74" w:rsidRDefault="00534B74" w:rsidP="00534B74">
      <w:pPr>
        <w:ind w:right="709"/>
        <w:jc w:val="both"/>
        <w:rPr>
          <w:b/>
          <w:i/>
          <w:szCs w:val="24"/>
        </w:rPr>
      </w:pPr>
    </w:p>
    <w:p w:rsidR="00534B74" w:rsidRDefault="00534B74" w:rsidP="00534B74">
      <w:pPr>
        <w:ind w:right="709"/>
        <w:jc w:val="both"/>
        <w:rPr>
          <w:b/>
          <w:i/>
          <w:szCs w:val="24"/>
        </w:rPr>
      </w:pPr>
    </w:p>
    <w:p w:rsidR="00250550" w:rsidRDefault="00250550" w:rsidP="00534B74">
      <w:pPr>
        <w:ind w:right="709"/>
        <w:jc w:val="both"/>
        <w:rPr>
          <w:b/>
          <w:i/>
          <w:szCs w:val="24"/>
        </w:rPr>
      </w:pPr>
    </w:p>
    <w:p w:rsidR="00250550" w:rsidRDefault="00250550" w:rsidP="00534B74">
      <w:pPr>
        <w:ind w:right="709"/>
        <w:jc w:val="both"/>
        <w:rPr>
          <w:b/>
          <w:i/>
          <w:szCs w:val="24"/>
        </w:rPr>
      </w:pPr>
    </w:p>
    <w:p w:rsidR="00250550" w:rsidRDefault="00250550" w:rsidP="00534B74">
      <w:pPr>
        <w:ind w:right="709"/>
        <w:jc w:val="both"/>
        <w:rPr>
          <w:b/>
          <w:i/>
          <w:szCs w:val="24"/>
        </w:rPr>
      </w:pPr>
    </w:p>
    <w:p w:rsidR="00534B74" w:rsidRDefault="00534B74" w:rsidP="00534B74">
      <w:pPr>
        <w:ind w:right="709"/>
        <w:jc w:val="both"/>
        <w:rPr>
          <w:b/>
          <w:i/>
          <w:szCs w:val="24"/>
        </w:rPr>
      </w:pPr>
    </w:p>
    <w:p w:rsidR="00534B74" w:rsidRDefault="00534B74" w:rsidP="00534B74">
      <w:pPr>
        <w:ind w:right="709"/>
        <w:rPr>
          <w:b/>
          <w:sz w:val="28"/>
        </w:rPr>
      </w:pPr>
      <w:r w:rsidRPr="002B6FDB">
        <w:rPr>
          <w:b/>
          <w:sz w:val="28"/>
        </w:rPr>
        <w:lastRenderedPageBreak/>
        <w:t>Eylemler</w:t>
      </w:r>
    </w:p>
    <w:tbl>
      <w:tblPr>
        <w:tblW w:w="4656" w:type="pct"/>
        <w:tblLayout w:type="fixed"/>
        <w:tblCellMar>
          <w:left w:w="70" w:type="dxa"/>
          <w:right w:w="70" w:type="dxa"/>
        </w:tblCellMar>
        <w:tblLook w:val="04A0" w:firstRow="1" w:lastRow="0" w:firstColumn="1" w:lastColumn="0" w:noHBand="0" w:noVBand="1"/>
      </w:tblPr>
      <w:tblGrid>
        <w:gridCol w:w="964"/>
        <w:gridCol w:w="6351"/>
        <w:gridCol w:w="3172"/>
        <w:gridCol w:w="2684"/>
      </w:tblGrid>
      <w:tr w:rsidR="00534B74" w:rsidRPr="00A47F2F" w:rsidTr="003F5978">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4B74" w:rsidRPr="00A47F2F" w:rsidRDefault="00534B74" w:rsidP="003F5978">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534B74" w:rsidRPr="00A47F2F" w:rsidRDefault="00534B74" w:rsidP="003F5978">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center"/>
              <w:rPr>
                <w:b/>
                <w:bCs/>
                <w:color w:val="000000"/>
                <w:szCs w:val="24"/>
              </w:rPr>
            </w:pPr>
            <w:r>
              <w:rPr>
                <w:b/>
                <w:bCs/>
                <w:color w:val="000000"/>
                <w:szCs w:val="24"/>
              </w:rPr>
              <w:t>Eylem Tarihi</w:t>
            </w:r>
          </w:p>
        </w:tc>
      </w:tr>
      <w:tr w:rsidR="00534B74" w:rsidRPr="00A47F2F" w:rsidTr="003F5978">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534B74" w:rsidRPr="00A47F2F" w:rsidRDefault="00534B74" w:rsidP="003F5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01 Eylül-20 Eylül</w:t>
            </w:r>
          </w:p>
        </w:tc>
      </w:tr>
      <w:tr w:rsidR="00534B74" w:rsidRPr="00A47F2F" w:rsidTr="003F5978">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534B74" w:rsidRPr="00A47F2F" w:rsidRDefault="00534B74"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534B74" w:rsidRPr="00C37411" w:rsidRDefault="00534B74" w:rsidP="003F5978">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 xml:space="preserve">Müdür Yardımcısı </w:t>
            </w:r>
          </w:p>
        </w:tc>
        <w:tc>
          <w:tcPr>
            <w:tcW w:w="1019"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01 Eylül-20 Eylül</w:t>
            </w:r>
          </w:p>
        </w:tc>
      </w:tr>
      <w:tr w:rsidR="00534B74" w:rsidRPr="00A47F2F" w:rsidTr="003F5978">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534B74" w:rsidRPr="00A47F2F" w:rsidRDefault="00534B74"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534B74" w:rsidRPr="00C37411" w:rsidRDefault="00534B74" w:rsidP="003F5978">
            <w:pPr>
              <w:spacing w:after="0" w:line="240" w:lineRule="auto"/>
              <w:ind w:right="709"/>
              <w:jc w:val="both"/>
              <w:rPr>
                <w:color w:val="000000"/>
                <w:szCs w:val="24"/>
              </w:rPr>
            </w:pPr>
            <w:r w:rsidRPr="00C37411">
              <w:rPr>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Rehberlik Servisi</w:t>
            </w:r>
          </w:p>
        </w:tc>
        <w:tc>
          <w:tcPr>
            <w:tcW w:w="1019"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Her ayın son haftası</w:t>
            </w:r>
          </w:p>
        </w:tc>
      </w:tr>
      <w:tr w:rsidR="00534B74" w:rsidRPr="00A47F2F" w:rsidTr="003F5978">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534B74" w:rsidRPr="00A47F2F" w:rsidRDefault="00534B74"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534B74" w:rsidRPr="00C37411" w:rsidRDefault="00534B74" w:rsidP="003F5978">
            <w:pPr>
              <w:spacing w:after="0" w:line="240" w:lineRule="auto"/>
              <w:ind w:right="709"/>
              <w:jc w:val="both"/>
              <w:rPr>
                <w:color w:val="000000"/>
                <w:szCs w:val="24"/>
              </w:rPr>
            </w:pPr>
            <w:r w:rsidRPr="00C37411">
              <w:rPr>
                <w:color w:val="000000"/>
                <w:szCs w:val="24"/>
              </w:rPr>
              <w:t>Okulun özel eğitime ihtiyaç duyan bireylerin kullanımının kolaylaşıtırılması için rampa ve asansör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Müdür Yardımcısı</w:t>
            </w:r>
          </w:p>
        </w:tc>
        <w:tc>
          <w:tcPr>
            <w:tcW w:w="1019"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Mayıs 2019</w:t>
            </w:r>
          </w:p>
        </w:tc>
      </w:tr>
      <w:tr w:rsidR="00534B74" w:rsidRPr="00A47F2F" w:rsidTr="003F5978">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534B74" w:rsidRPr="00A47F2F" w:rsidRDefault="00534B74"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rsidR="00534B74" w:rsidRPr="00C37411" w:rsidRDefault="00534B74" w:rsidP="003F5978">
            <w:pPr>
              <w:spacing w:after="0" w:line="240" w:lineRule="auto"/>
              <w:ind w:right="709"/>
              <w:jc w:val="both"/>
              <w:rPr>
                <w:color w:val="000000"/>
                <w:szCs w:val="24"/>
              </w:rPr>
            </w:pPr>
            <w:r w:rsidRPr="00C37411">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Eylülün ilk haftası</w:t>
            </w:r>
          </w:p>
        </w:tc>
      </w:tr>
      <w:tr w:rsidR="00534B74" w:rsidRPr="00A47F2F" w:rsidTr="003F5978">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534B74" w:rsidRPr="00A47F2F" w:rsidRDefault="00534B74"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rsidR="00534B74" w:rsidRDefault="00534B74" w:rsidP="003F5978">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Eğitim Öğretim süresince</w:t>
            </w:r>
          </w:p>
        </w:tc>
      </w:tr>
      <w:tr w:rsidR="00534B74" w:rsidRPr="00A47F2F" w:rsidTr="003F5978">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534B74" w:rsidRPr="00A47F2F" w:rsidRDefault="00534B74"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411" w:type="pct"/>
            <w:tcBorders>
              <w:top w:val="nil"/>
              <w:left w:val="nil"/>
              <w:bottom w:val="single" w:sz="8" w:space="0" w:color="auto"/>
              <w:right w:val="single" w:sz="8" w:space="0" w:color="auto"/>
            </w:tcBorders>
            <w:shd w:val="clear" w:color="auto" w:fill="auto"/>
            <w:vAlign w:val="bottom"/>
          </w:tcPr>
          <w:p w:rsidR="00534B74" w:rsidRDefault="00534B74" w:rsidP="003F5978">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534B74" w:rsidRPr="00A47F2F" w:rsidRDefault="00534B74" w:rsidP="003F5978">
            <w:pPr>
              <w:spacing w:after="0" w:line="240" w:lineRule="auto"/>
              <w:ind w:right="709"/>
              <w:jc w:val="both"/>
              <w:rPr>
                <w:color w:val="000000"/>
                <w:szCs w:val="24"/>
              </w:rPr>
            </w:pPr>
            <w:r>
              <w:rPr>
                <w:color w:val="000000"/>
                <w:szCs w:val="24"/>
              </w:rPr>
              <w:t>Eğitim Öğretim süresince</w:t>
            </w:r>
          </w:p>
        </w:tc>
      </w:tr>
    </w:tbl>
    <w:p w:rsidR="00534B74" w:rsidRDefault="00534B74" w:rsidP="00534B74">
      <w:pPr>
        <w:pStyle w:val="Balk2"/>
        <w:ind w:right="1134"/>
      </w:pPr>
    </w:p>
    <w:p w:rsidR="00534B74" w:rsidRDefault="00534B74" w:rsidP="00534B74">
      <w:pPr>
        <w:pStyle w:val="Balk2"/>
        <w:tabs>
          <w:tab w:val="left" w:pos="4809"/>
        </w:tabs>
        <w:ind w:right="1134"/>
      </w:pPr>
      <w:r>
        <w:tab/>
      </w:r>
    </w:p>
    <w:p w:rsidR="00534B74" w:rsidRPr="002B6FDB" w:rsidRDefault="00534B74" w:rsidP="00534B74">
      <w:pPr>
        <w:pStyle w:val="Balk2"/>
        <w:ind w:right="1134"/>
      </w:pPr>
      <w:r w:rsidRPr="00C35FCB">
        <w:br w:type="page"/>
      </w:r>
      <w:bookmarkStart w:id="43" w:name="_Toc535331138"/>
      <w:r w:rsidRPr="002B6FDB">
        <w:lastRenderedPageBreak/>
        <w:t>TEMA II: EĞİTİM VE ÖĞRETİMDE KALİTENİN ARTIRILMASI</w:t>
      </w:r>
      <w:bookmarkEnd w:id="43"/>
    </w:p>
    <w:p w:rsidR="00534B74" w:rsidRDefault="00534B74" w:rsidP="00534B74">
      <w:pPr>
        <w:ind w:right="1134" w:firstLine="708"/>
        <w:jc w:val="both"/>
      </w:pPr>
      <w:r>
        <w:t xml:space="preserve">Eğitim ve öğretimde kalitenin artırılması başlığı esas olarak eğitim ve öğretim faaliyetinin hayata hazırlama işlevinde yapılacak çalışmaları kapsamaktadır. </w:t>
      </w:r>
    </w:p>
    <w:p w:rsidR="00534B74" w:rsidRDefault="00534B74" w:rsidP="00534B74">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34B74" w:rsidRDefault="00534B74" w:rsidP="00534B74">
      <w:pPr>
        <w:pStyle w:val="Balk3"/>
        <w:ind w:right="1134"/>
      </w:pPr>
      <w:r>
        <w:t xml:space="preserve">Stratejik Amaç 2: </w:t>
      </w:r>
    </w:p>
    <w:p w:rsidR="00534B74" w:rsidRPr="00B37967" w:rsidRDefault="00534B74" w:rsidP="00534B74">
      <w:pPr>
        <w:ind w:right="1134" w:firstLine="709"/>
        <w:rPr>
          <w:sz w:val="28"/>
          <w:szCs w:val="28"/>
        </w:rPr>
      </w:pPr>
      <w:r w:rsidRPr="00B37967">
        <w:rPr>
          <w:b/>
          <w:sz w:val="28"/>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534B74" w:rsidRDefault="00534B74" w:rsidP="00534B74">
      <w:pPr>
        <w:pStyle w:val="Balk3"/>
        <w:ind w:right="1134"/>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sidRPr="00B37967">
        <w:rPr>
          <w:rFonts w:ascii="Book Antiqua" w:eastAsia="Times New Roman" w:hAnsi="Book Antiqua"/>
          <w:b/>
          <w:color w:val="000000"/>
          <w:sz w:val="28"/>
          <w:szCs w:val="28"/>
        </w:rPr>
        <w:t>Bütün bireylerin bedensel, ruhsal ve zihinsel gelişimlerine</w:t>
      </w:r>
      <w:r w:rsidRPr="00B37967">
        <w:rPr>
          <w:rFonts w:ascii="Book Antiqua" w:eastAsia="Times New Roman" w:hAnsi="Book Antiqua"/>
          <w:b/>
          <w:color w:val="0070C0"/>
          <w:sz w:val="28"/>
          <w:szCs w:val="28"/>
        </w:rPr>
        <w:t xml:space="preserve"> </w:t>
      </w:r>
      <w:r w:rsidRPr="00B37967">
        <w:rPr>
          <w:rFonts w:ascii="Book Antiqua" w:eastAsia="Times New Roman" w:hAnsi="Book Antiqua"/>
          <w:b/>
          <w:color w:val="000000"/>
          <w:sz w:val="28"/>
          <w:szCs w:val="28"/>
        </w:rPr>
        <w:t>yönelik faaliyetlere katılım oranını ve öğrencilerin akademik başarı düzeylerini artırmak.</w:t>
      </w:r>
    </w:p>
    <w:p w:rsidR="00534B74" w:rsidRDefault="00534B74" w:rsidP="00534B74">
      <w:pPr>
        <w:ind w:right="1134"/>
        <w:rPr>
          <w:b/>
          <w:sz w:val="28"/>
        </w:rPr>
      </w:pPr>
    </w:p>
    <w:p w:rsidR="00534B74" w:rsidRPr="002B6FDB" w:rsidRDefault="00534B74" w:rsidP="00534B74">
      <w:pPr>
        <w:ind w:right="1134"/>
        <w:rPr>
          <w:b/>
          <w:color w:val="FF0000"/>
          <w:sz w:val="28"/>
        </w:rPr>
      </w:pPr>
      <w:r w:rsidRPr="002B6FDB">
        <w:rPr>
          <w:b/>
          <w:sz w:val="28"/>
        </w:rPr>
        <w:t>Performans Göstergeleri</w:t>
      </w:r>
      <w:r>
        <w:rPr>
          <w:b/>
          <w:sz w:val="28"/>
        </w:rPr>
        <w:t xml:space="preserve"> 2.1</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534B74" w:rsidRPr="00A47F2F" w:rsidTr="003F5978">
        <w:trPr>
          <w:trHeight w:val="421"/>
        </w:trPr>
        <w:tc>
          <w:tcPr>
            <w:tcW w:w="1526" w:type="dxa"/>
            <w:vMerge w:val="restart"/>
            <w:shd w:val="clear" w:color="auto" w:fill="auto"/>
            <w:noWrap/>
            <w:vAlign w:val="center"/>
            <w:hideMark/>
          </w:tcPr>
          <w:p w:rsidR="00534B74" w:rsidRPr="003322A4" w:rsidRDefault="00534B74" w:rsidP="003F5978">
            <w:pPr>
              <w:spacing w:after="0" w:line="240" w:lineRule="auto"/>
              <w:ind w:right="34"/>
              <w:rPr>
                <w:b/>
                <w:bCs/>
                <w:color w:val="000000"/>
                <w:sz w:val="22"/>
                <w:szCs w:val="22"/>
              </w:rPr>
            </w:pPr>
            <w:r>
              <w:rPr>
                <w:b/>
                <w:bCs/>
                <w:color w:val="000000"/>
                <w:sz w:val="22"/>
                <w:szCs w:val="22"/>
              </w:rPr>
              <w:t>No</w:t>
            </w:r>
          </w:p>
        </w:tc>
        <w:tc>
          <w:tcPr>
            <w:tcW w:w="5273" w:type="dxa"/>
            <w:vMerge w:val="restart"/>
            <w:shd w:val="clear" w:color="auto" w:fill="auto"/>
            <w:vAlign w:val="center"/>
            <w:hideMark/>
          </w:tcPr>
          <w:p w:rsidR="00534B74" w:rsidRPr="003322A4" w:rsidRDefault="00534B74" w:rsidP="003F5978">
            <w:pPr>
              <w:spacing w:after="0" w:line="240" w:lineRule="auto"/>
              <w:ind w:right="709"/>
              <w:rPr>
                <w:b/>
                <w:bCs/>
                <w:color w:val="000000"/>
                <w:sz w:val="20"/>
                <w:szCs w:val="22"/>
              </w:rPr>
            </w:pPr>
            <w:r w:rsidRPr="003322A4">
              <w:rPr>
                <w:b/>
                <w:bCs/>
                <w:color w:val="000000"/>
                <w:sz w:val="20"/>
                <w:szCs w:val="22"/>
              </w:rPr>
              <w:t>PERFORMANS</w:t>
            </w:r>
          </w:p>
          <w:p w:rsidR="00534B74" w:rsidRPr="003322A4" w:rsidRDefault="00534B74" w:rsidP="003F5978">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4B74" w:rsidRPr="003322A4" w:rsidRDefault="00534B74" w:rsidP="003F5978">
            <w:pPr>
              <w:spacing w:after="0" w:line="240" w:lineRule="auto"/>
              <w:ind w:left="-19"/>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4B74" w:rsidRPr="003322A4" w:rsidRDefault="00534B74" w:rsidP="003F5978">
            <w:pPr>
              <w:spacing w:after="0" w:line="240" w:lineRule="auto"/>
              <w:ind w:right="709"/>
              <w:rPr>
                <w:b/>
                <w:bCs/>
                <w:color w:val="000000"/>
                <w:sz w:val="22"/>
                <w:szCs w:val="22"/>
              </w:rPr>
            </w:pPr>
            <w:r w:rsidRPr="003322A4">
              <w:rPr>
                <w:b/>
                <w:bCs/>
                <w:color w:val="000000"/>
                <w:sz w:val="22"/>
                <w:szCs w:val="22"/>
              </w:rPr>
              <w:t>HEDEF</w:t>
            </w:r>
          </w:p>
        </w:tc>
      </w:tr>
      <w:tr w:rsidR="00534B74" w:rsidRPr="00A47F2F" w:rsidTr="003F5978">
        <w:trPr>
          <w:gridAfter w:val="1"/>
          <w:wAfter w:w="15" w:type="dxa"/>
          <w:trHeight w:val="309"/>
        </w:trPr>
        <w:tc>
          <w:tcPr>
            <w:tcW w:w="1526" w:type="dxa"/>
            <w:vMerge/>
            <w:shd w:val="clear" w:color="auto" w:fill="auto"/>
            <w:vAlign w:val="center"/>
            <w:hideMark/>
          </w:tcPr>
          <w:p w:rsidR="00534B74" w:rsidRPr="003322A4" w:rsidRDefault="00534B74" w:rsidP="003F5978">
            <w:pPr>
              <w:spacing w:after="0" w:line="240" w:lineRule="auto"/>
              <w:ind w:right="34"/>
              <w:rPr>
                <w:b/>
                <w:bCs/>
                <w:sz w:val="22"/>
                <w:szCs w:val="22"/>
              </w:rPr>
            </w:pPr>
          </w:p>
        </w:tc>
        <w:tc>
          <w:tcPr>
            <w:tcW w:w="5273" w:type="dxa"/>
            <w:vMerge/>
            <w:shd w:val="clear" w:color="auto" w:fill="auto"/>
            <w:vAlign w:val="center"/>
            <w:hideMark/>
          </w:tcPr>
          <w:p w:rsidR="00534B74" w:rsidRPr="003322A4" w:rsidRDefault="00534B74" w:rsidP="003F5978">
            <w:pPr>
              <w:spacing w:after="0" w:line="240" w:lineRule="auto"/>
              <w:ind w:right="709"/>
              <w:rPr>
                <w:b/>
                <w:bCs/>
                <w:sz w:val="22"/>
                <w:szCs w:val="22"/>
              </w:rPr>
            </w:pPr>
          </w:p>
        </w:tc>
        <w:tc>
          <w:tcPr>
            <w:tcW w:w="957" w:type="dxa"/>
            <w:shd w:val="clear" w:color="auto" w:fill="auto"/>
            <w:noWrap/>
            <w:vAlign w:val="center"/>
            <w:hideMark/>
          </w:tcPr>
          <w:p w:rsidR="00534B74" w:rsidRPr="003322A4" w:rsidRDefault="00534B74" w:rsidP="003F5978">
            <w:pPr>
              <w:spacing w:after="0" w:line="240" w:lineRule="auto"/>
              <w:ind w:left="-19"/>
              <w:rPr>
                <w:b/>
                <w:bCs/>
                <w:sz w:val="22"/>
                <w:szCs w:val="22"/>
              </w:rPr>
            </w:pPr>
            <w:r w:rsidRPr="003322A4">
              <w:rPr>
                <w:b/>
                <w:bCs/>
                <w:sz w:val="22"/>
                <w:szCs w:val="22"/>
              </w:rPr>
              <w:t>2018</w:t>
            </w:r>
          </w:p>
        </w:tc>
        <w:tc>
          <w:tcPr>
            <w:tcW w:w="1092" w:type="dxa"/>
            <w:gridSpan w:val="2"/>
            <w:shd w:val="clear" w:color="auto" w:fill="auto"/>
            <w:noWrap/>
            <w:vAlign w:val="center"/>
            <w:hideMark/>
          </w:tcPr>
          <w:p w:rsidR="00534B74" w:rsidRPr="003322A4" w:rsidRDefault="00534B74" w:rsidP="003F5978">
            <w:pPr>
              <w:spacing w:after="0" w:line="240" w:lineRule="auto"/>
              <w:ind w:right="-15"/>
              <w:rPr>
                <w:b/>
                <w:bCs/>
                <w:sz w:val="22"/>
                <w:szCs w:val="22"/>
              </w:rPr>
            </w:pPr>
            <w:r w:rsidRPr="003322A4">
              <w:rPr>
                <w:b/>
                <w:bCs/>
                <w:sz w:val="22"/>
                <w:szCs w:val="22"/>
              </w:rPr>
              <w:t>2019</w:t>
            </w:r>
          </w:p>
        </w:tc>
        <w:tc>
          <w:tcPr>
            <w:tcW w:w="1041" w:type="dxa"/>
            <w:vAlign w:val="center"/>
          </w:tcPr>
          <w:p w:rsidR="00534B74" w:rsidRPr="003322A4" w:rsidRDefault="00534B74" w:rsidP="003F5978">
            <w:pPr>
              <w:spacing w:after="0" w:line="240" w:lineRule="auto"/>
              <w:ind w:right="34"/>
              <w:rPr>
                <w:b/>
                <w:bCs/>
                <w:sz w:val="22"/>
                <w:szCs w:val="22"/>
              </w:rPr>
            </w:pPr>
            <w:r w:rsidRPr="003322A4">
              <w:rPr>
                <w:b/>
                <w:bCs/>
                <w:sz w:val="22"/>
                <w:szCs w:val="22"/>
              </w:rPr>
              <w:t>2020</w:t>
            </w:r>
          </w:p>
        </w:tc>
        <w:tc>
          <w:tcPr>
            <w:tcW w:w="1007" w:type="dxa"/>
            <w:vAlign w:val="center"/>
          </w:tcPr>
          <w:p w:rsidR="00534B74" w:rsidRPr="003322A4" w:rsidRDefault="00534B74" w:rsidP="003F5978">
            <w:pPr>
              <w:spacing w:after="0" w:line="240" w:lineRule="auto"/>
              <w:rPr>
                <w:b/>
                <w:bCs/>
                <w:sz w:val="22"/>
                <w:szCs w:val="22"/>
              </w:rPr>
            </w:pPr>
            <w:r w:rsidRPr="003322A4">
              <w:rPr>
                <w:b/>
                <w:bCs/>
                <w:sz w:val="22"/>
                <w:szCs w:val="22"/>
              </w:rPr>
              <w:t>2021</w:t>
            </w:r>
          </w:p>
        </w:tc>
        <w:tc>
          <w:tcPr>
            <w:tcW w:w="1092" w:type="dxa"/>
            <w:vAlign w:val="center"/>
          </w:tcPr>
          <w:p w:rsidR="00534B74" w:rsidRPr="003322A4" w:rsidRDefault="00534B74" w:rsidP="003F5978">
            <w:pPr>
              <w:spacing w:after="0" w:line="240" w:lineRule="auto"/>
              <w:rPr>
                <w:b/>
                <w:bCs/>
                <w:sz w:val="22"/>
                <w:szCs w:val="22"/>
              </w:rPr>
            </w:pPr>
            <w:r w:rsidRPr="003322A4">
              <w:rPr>
                <w:b/>
                <w:bCs/>
                <w:sz w:val="22"/>
                <w:szCs w:val="22"/>
              </w:rPr>
              <w:t>2022</w:t>
            </w:r>
          </w:p>
        </w:tc>
        <w:tc>
          <w:tcPr>
            <w:tcW w:w="1005" w:type="dxa"/>
            <w:vAlign w:val="center"/>
          </w:tcPr>
          <w:p w:rsidR="00534B74" w:rsidRPr="003322A4" w:rsidRDefault="00534B74" w:rsidP="003F5978">
            <w:pPr>
              <w:spacing w:after="0" w:line="240" w:lineRule="auto"/>
              <w:ind w:right="19"/>
              <w:rPr>
                <w:b/>
                <w:bCs/>
                <w:sz w:val="22"/>
                <w:szCs w:val="22"/>
              </w:rPr>
            </w:pPr>
            <w:r w:rsidRPr="003322A4">
              <w:rPr>
                <w:b/>
                <w:bCs/>
                <w:sz w:val="22"/>
                <w:szCs w:val="22"/>
              </w:rPr>
              <w:t>2023</w:t>
            </w:r>
          </w:p>
        </w:tc>
      </w:tr>
      <w:tr w:rsidR="00534B74" w:rsidRPr="00A47F2F" w:rsidTr="003F5978">
        <w:trPr>
          <w:gridAfter w:val="1"/>
          <w:wAfter w:w="15" w:type="dxa"/>
          <w:trHeight w:val="549"/>
        </w:trPr>
        <w:tc>
          <w:tcPr>
            <w:tcW w:w="1526" w:type="dxa"/>
            <w:shd w:val="clear" w:color="auto" w:fill="auto"/>
            <w:vAlign w:val="center"/>
          </w:tcPr>
          <w:p w:rsidR="00534B74" w:rsidRPr="003322A4" w:rsidRDefault="00534B74" w:rsidP="003F5978">
            <w:pPr>
              <w:spacing w:after="0" w:line="240" w:lineRule="auto"/>
              <w:ind w:right="34"/>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5273" w:type="dxa"/>
            <w:shd w:val="clear" w:color="auto" w:fill="auto"/>
            <w:vAlign w:val="center"/>
          </w:tcPr>
          <w:p w:rsidR="00534B74" w:rsidRPr="003322A4" w:rsidRDefault="00534B74" w:rsidP="003F5978">
            <w:pPr>
              <w:spacing w:after="0" w:line="240" w:lineRule="auto"/>
              <w:rPr>
                <w:sz w:val="22"/>
                <w:szCs w:val="22"/>
              </w:rPr>
            </w:pPr>
            <w:r>
              <w:rPr>
                <w:rFonts w:ascii="Times New Roman" w:hAnsi="Times New Roman"/>
                <w:color w:val="0D0D0D"/>
              </w:rPr>
              <w:t>Temel eğitimden ortaöğretime geçiş ortak sınavlarının puan ortalaması</w:t>
            </w:r>
          </w:p>
        </w:tc>
        <w:tc>
          <w:tcPr>
            <w:tcW w:w="957" w:type="dxa"/>
            <w:shd w:val="clear" w:color="auto" w:fill="auto"/>
            <w:noWrap/>
            <w:vAlign w:val="center"/>
          </w:tcPr>
          <w:p w:rsidR="00534B74" w:rsidRPr="003322A4" w:rsidRDefault="00534B74" w:rsidP="00642AE4">
            <w:pPr>
              <w:spacing w:after="0" w:line="240" w:lineRule="auto"/>
              <w:ind w:left="-19"/>
              <w:rPr>
                <w:sz w:val="22"/>
                <w:szCs w:val="22"/>
              </w:rPr>
            </w:pP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p>
        </w:tc>
        <w:tc>
          <w:tcPr>
            <w:tcW w:w="1041" w:type="dxa"/>
            <w:vAlign w:val="center"/>
          </w:tcPr>
          <w:p w:rsidR="00534B74" w:rsidRPr="003322A4" w:rsidRDefault="00534B74" w:rsidP="003F5978">
            <w:pPr>
              <w:spacing w:after="0" w:line="240" w:lineRule="auto"/>
              <w:ind w:right="34"/>
              <w:jc w:val="center"/>
              <w:rPr>
                <w:sz w:val="22"/>
                <w:szCs w:val="22"/>
              </w:rPr>
            </w:pPr>
          </w:p>
        </w:tc>
        <w:tc>
          <w:tcPr>
            <w:tcW w:w="1007" w:type="dxa"/>
            <w:vAlign w:val="center"/>
          </w:tcPr>
          <w:p w:rsidR="00534B74" w:rsidRPr="003322A4" w:rsidRDefault="00534B74" w:rsidP="003F5978">
            <w:pPr>
              <w:spacing w:after="0" w:line="240" w:lineRule="auto"/>
              <w:jc w:val="center"/>
              <w:rPr>
                <w:sz w:val="22"/>
                <w:szCs w:val="22"/>
              </w:rPr>
            </w:pPr>
          </w:p>
        </w:tc>
        <w:tc>
          <w:tcPr>
            <w:tcW w:w="1092" w:type="dxa"/>
            <w:vAlign w:val="center"/>
          </w:tcPr>
          <w:p w:rsidR="00534B74" w:rsidRPr="003322A4" w:rsidRDefault="00534B74" w:rsidP="003F5978">
            <w:pPr>
              <w:spacing w:after="0" w:line="240" w:lineRule="auto"/>
              <w:jc w:val="center"/>
              <w:rPr>
                <w:sz w:val="22"/>
                <w:szCs w:val="22"/>
              </w:rPr>
            </w:pPr>
          </w:p>
        </w:tc>
        <w:tc>
          <w:tcPr>
            <w:tcW w:w="1005" w:type="dxa"/>
            <w:vAlign w:val="center"/>
          </w:tcPr>
          <w:p w:rsidR="00534B74" w:rsidRPr="003322A4" w:rsidRDefault="00534B74" w:rsidP="00642AE4">
            <w:pPr>
              <w:spacing w:after="0" w:line="240" w:lineRule="auto"/>
              <w:ind w:right="19"/>
              <w:rPr>
                <w:sz w:val="22"/>
                <w:szCs w:val="22"/>
              </w:rPr>
            </w:pPr>
          </w:p>
        </w:tc>
      </w:tr>
      <w:tr w:rsidR="00534B74" w:rsidRPr="00A47F2F" w:rsidTr="003F5978">
        <w:trPr>
          <w:gridAfter w:val="1"/>
          <w:wAfter w:w="15" w:type="dxa"/>
          <w:trHeight w:val="549"/>
        </w:trPr>
        <w:tc>
          <w:tcPr>
            <w:tcW w:w="1526" w:type="dxa"/>
            <w:shd w:val="clear" w:color="auto" w:fill="auto"/>
            <w:vAlign w:val="center"/>
          </w:tcPr>
          <w:p w:rsidR="00534B74" w:rsidRPr="003322A4" w:rsidRDefault="00534B74" w:rsidP="003F5978">
            <w:pPr>
              <w:ind w:right="34"/>
              <w:rPr>
                <w:sz w:val="22"/>
                <w:szCs w:val="22"/>
              </w:rPr>
            </w:pPr>
            <w:r>
              <w:rPr>
                <w:b/>
                <w:bCs/>
                <w:color w:val="FF0000"/>
                <w:sz w:val="22"/>
                <w:szCs w:val="22"/>
              </w:rPr>
              <w:t>PG.2</w:t>
            </w:r>
            <w:r w:rsidRPr="003322A4">
              <w:rPr>
                <w:b/>
                <w:bCs/>
                <w:color w:val="FF0000"/>
                <w:sz w:val="22"/>
                <w:szCs w:val="22"/>
              </w:rPr>
              <w:t>.</w:t>
            </w:r>
            <w:r>
              <w:rPr>
                <w:b/>
                <w:bCs/>
                <w:color w:val="FF0000"/>
                <w:sz w:val="22"/>
                <w:szCs w:val="22"/>
              </w:rPr>
              <w:t>1.b</w:t>
            </w:r>
          </w:p>
        </w:tc>
        <w:tc>
          <w:tcPr>
            <w:tcW w:w="5273" w:type="dxa"/>
            <w:shd w:val="clear" w:color="auto" w:fill="auto"/>
            <w:vAlign w:val="center"/>
          </w:tcPr>
          <w:p w:rsidR="00534B74" w:rsidRPr="003322A4" w:rsidRDefault="00534B74" w:rsidP="003F5978">
            <w:pPr>
              <w:spacing w:after="0" w:line="240" w:lineRule="auto"/>
              <w:rPr>
                <w:sz w:val="22"/>
                <w:szCs w:val="22"/>
              </w:rPr>
            </w:pPr>
            <w:r w:rsidRPr="00201E87">
              <w:rPr>
                <w:sz w:val="22"/>
                <w:szCs w:val="22"/>
              </w:rPr>
              <w:t>Öğrencilerin</w:t>
            </w:r>
            <w:r>
              <w:rPr>
                <w:sz w:val="22"/>
                <w:szCs w:val="22"/>
              </w:rPr>
              <w:t xml:space="preserve"> </w:t>
            </w:r>
            <w:r w:rsidRPr="00201E87">
              <w:rPr>
                <w:sz w:val="22"/>
                <w:szCs w:val="22"/>
              </w:rPr>
              <w:t>yılsonu</w:t>
            </w:r>
            <w:r>
              <w:rPr>
                <w:sz w:val="22"/>
                <w:szCs w:val="22"/>
              </w:rPr>
              <w:t xml:space="preserve"> </w:t>
            </w:r>
            <w:r w:rsidRPr="00201E87">
              <w:rPr>
                <w:sz w:val="22"/>
                <w:szCs w:val="22"/>
              </w:rPr>
              <w:t>başarı puanı</w:t>
            </w:r>
            <w:r>
              <w:rPr>
                <w:sz w:val="22"/>
                <w:szCs w:val="22"/>
              </w:rPr>
              <w:t xml:space="preserve"> </w:t>
            </w:r>
            <w:r w:rsidRPr="00201E87">
              <w:rPr>
                <w:sz w:val="22"/>
                <w:szCs w:val="22"/>
              </w:rPr>
              <w:t>ortalamaları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73,8</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78</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83</w:t>
            </w:r>
          </w:p>
        </w:tc>
        <w:tc>
          <w:tcPr>
            <w:tcW w:w="1007" w:type="dxa"/>
            <w:vAlign w:val="center"/>
          </w:tcPr>
          <w:p w:rsidR="00534B74" w:rsidRPr="003322A4" w:rsidRDefault="00534B74" w:rsidP="003F5978">
            <w:pPr>
              <w:spacing w:after="0" w:line="240" w:lineRule="auto"/>
              <w:jc w:val="center"/>
              <w:rPr>
                <w:sz w:val="22"/>
                <w:szCs w:val="22"/>
              </w:rPr>
            </w:pPr>
            <w:r>
              <w:rPr>
                <w:sz w:val="22"/>
                <w:szCs w:val="22"/>
              </w:rPr>
              <w:t>88</w:t>
            </w:r>
          </w:p>
        </w:tc>
        <w:tc>
          <w:tcPr>
            <w:tcW w:w="1092" w:type="dxa"/>
            <w:vAlign w:val="center"/>
          </w:tcPr>
          <w:p w:rsidR="00534B74" w:rsidRPr="003322A4" w:rsidRDefault="00534B74" w:rsidP="003F5978">
            <w:pPr>
              <w:spacing w:after="0" w:line="240" w:lineRule="auto"/>
              <w:jc w:val="center"/>
              <w:rPr>
                <w:sz w:val="22"/>
                <w:szCs w:val="22"/>
              </w:rPr>
            </w:pPr>
            <w:r>
              <w:rPr>
                <w:sz w:val="22"/>
                <w:szCs w:val="22"/>
              </w:rPr>
              <w:t>90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90</w:t>
            </w:r>
          </w:p>
        </w:tc>
      </w:tr>
      <w:tr w:rsidR="00534B74" w:rsidRPr="00A47F2F" w:rsidTr="003F5978">
        <w:trPr>
          <w:gridAfter w:val="1"/>
          <w:wAfter w:w="15" w:type="dxa"/>
          <w:trHeight w:val="390"/>
        </w:trPr>
        <w:tc>
          <w:tcPr>
            <w:tcW w:w="1526" w:type="dxa"/>
            <w:shd w:val="clear" w:color="auto" w:fill="auto"/>
            <w:vAlign w:val="center"/>
          </w:tcPr>
          <w:p w:rsidR="00534B74" w:rsidRPr="003322A4" w:rsidRDefault="00534B74" w:rsidP="003F5978">
            <w:pPr>
              <w:ind w:right="34"/>
              <w:rPr>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1.c.</w:t>
            </w:r>
          </w:p>
        </w:tc>
        <w:tc>
          <w:tcPr>
            <w:tcW w:w="5273" w:type="dxa"/>
            <w:shd w:val="clear" w:color="auto" w:fill="auto"/>
            <w:vAlign w:val="center"/>
          </w:tcPr>
          <w:p w:rsidR="00534B74" w:rsidRPr="00201E87" w:rsidRDefault="00534B74" w:rsidP="003F5978">
            <w:pPr>
              <w:spacing w:after="0" w:line="240" w:lineRule="auto"/>
              <w:rPr>
                <w:sz w:val="22"/>
                <w:szCs w:val="22"/>
              </w:rPr>
            </w:pPr>
            <w:r w:rsidRPr="00201E87">
              <w:rPr>
                <w:sz w:val="22"/>
                <w:szCs w:val="22"/>
              </w:rPr>
              <w:t>Öğrenci başına</w:t>
            </w:r>
            <w:r>
              <w:rPr>
                <w:sz w:val="22"/>
                <w:szCs w:val="22"/>
              </w:rPr>
              <w:t xml:space="preserve"> </w:t>
            </w:r>
            <w:r w:rsidRPr="00201E87">
              <w:rPr>
                <w:sz w:val="22"/>
                <w:szCs w:val="22"/>
              </w:rPr>
              <w:t>okunan kitap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5</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10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20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20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20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20</w:t>
            </w:r>
          </w:p>
        </w:tc>
      </w:tr>
      <w:tr w:rsidR="00534B74" w:rsidRPr="00A47F2F" w:rsidTr="003F5978">
        <w:trPr>
          <w:gridAfter w:val="1"/>
          <w:wAfter w:w="15" w:type="dxa"/>
          <w:trHeight w:val="270"/>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1.d.</w:t>
            </w:r>
          </w:p>
        </w:tc>
        <w:tc>
          <w:tcPr>
            <w:tcW w:w="5273" w:type="dxa"/>
            <w:shd w:val="clear" w:color="auto" w:fill="auto"/>
            <w:vAlign w:val="center"/>
          </w:tcPr>
          <w:p w:rsidR="00534B74" w:rsidRPr="00201E87" w:rsidRDefault="00534B74" w:rsidP="003F5978">
            <w:pPr>
              <w:spacing w:after="0" w:line="240" w:lineRule="auto"/>
              <w:rPr>
                <w:sz w:val="22"/>
                <w:szCs w:val="22"/>
              </w:rPr>
            </w:pPr>
            <w:r w:rsidRPr="00201E87">
              <w:rPr>
                <w:sz w:val="22"/>
                <w:szCs w:val="22"/>
              </w:rPr>
              <w:t>Okul/ kurumda</w:t>
            </w:r>
            <w:r>
              <w:rPr>
                <w:sz w:val="22"/>
                <w:szCs w:val="22"/>
              </w:rPr>
              <w:t xml:space="preserve"> </w:t>
            </w:r>
            <w:r w:rsidR="00697304">
              <w:rPr>
                <w:sz w:val="22"/>
                <w:szCs w:val="22"/>
              </w:rPr>
              <w:t xml:space="preserve">etkinliklere </w:t>
            </w:r>
            <w:r w:rsidRPr="00201E87">
              <w:rPr>
                <w:sz w:val="22"/>
                <w:szCs w:val="22"/>
              </w:rPr>
              <w:t>katılan</w:t>
            </w:r>
            <w:r>
              <w:rPr>
                <w:sz w:val="22"/>
                <w:szCs w:val="22"/>
              </w:rPr>
              <w:t xml:space="preserve"> </w:t>
            </w:r>
            <w:r w:rsidRPr="00201E87">
              <w:rPr>
                <w:sz w:val="22"/>
                <w:szCs w:val="22"/>
              </w:rPr>
              <w:t>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p>
        </w:tc>
        <w:tc>
          <w:tcPr>
            <w:tcW w:w="1041" w:type="dxa"/>
            <w:vAlign w:val="center"/>
          </w:tcPr>
          <w:p w:rsidR="00534B74" w:rsidRPr="003322A4" w:rsidRDefault="00534B74" w:rsidP="003F5978">
            <w:pPr>
              <w:spacing w:after="0" w:line="240" w:lineRule="auto"/>
              <w:ind w:right="34"/>
              <w:jc w:val="center"/>
              <w:rPr>
                <w:sz w:val="22"/>
                <w:szCs w:val="22"/>
              </w:rPr>
            </w:pPr>
          </w:p>
        </w:tc>
        <w:tc>
          <w:tcPr>
            <w:tcW w:w="1007" w:type="dxa"/>
            <w:vAlign w:val="center"/>
          </w:tcPr>
          <w:p w:rsidR="00534B74" w:rsidRPr="003322A4" w:rsidRDefault="00534B74" w:rsidP="003F5978">
            <w:pPr>
              <w:spacing w:after="0" w:line="240" w:lineRule="auto"/>
              <w:jc w:val="center"/>
              <w:rPr>
                <w:sz w:val="22"/>
                <w:szCs w:val="22"/>
              </w:rPr>
            </w:pPr>
          </w:p>
        </w:tc>
        <w:tc>
          <w:tcPr>
            <w:tcW w:w="1092" w:type="dxa"/>
            <w:vAlign w:val="center"/>
          </w:tcPr>
          <w:p w:rsidR="00534B74" w:rsidRPr="003322A4" w:rsidRDefault="00534B74" w:rsidP="003F5978">
            <w:pPr>
              <w:spacing w:after="0" w:line="240" w:lineRule="auto"/>
              <w:jc w:val="center"/>
              <w:rPr>
                <w:sz w:val="22"/>
                <w:szCs w:val="22"/>
              </w:rPr>
            </w:pPr>
          </w:p>
        </w:tc>
        <w:tc>
          <w:tcPr>
            <w:tcW w:w="1005" w:type="dxa"/>
            <w:vAlign w:val="center"/>
          </w:tcPr>
          <w:p w:rsidR="00534B74" w:rsidRPr="003322A4" w:rsidRDefault="00534B74" w:rsidP="003F5978">
            <w:pPr>
              <w:spacing w:after="0" w:line="240" w:lineRule="auto"/>
              <w:ind w:right="19"/>
              <w:jc w:val="center"/>
              <w:rPr>
                <w:sz w:val="22"/>
                <w:szCs w:val="22"/>
              </w:rPr>
            </w:pPr>
          </w:p>
        </w:tc>
      </w:tr>
      <w:tr w:rsidR="00534B74" w:rsidRPr="00A47F2F" w:rsidTr="003F5978">
        <w:trPr>
          <w:gridAfter w:val="1"/>
          <w:wAfter w:w="15" w:type="dxa"/>
          <w:trHeight w:val="210"/>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1.e.</w:t>
            </w:r>
          </w:p>
        </w:tc>
        <w:tc>
          <w:tcPr>
            <w:tcW w:w="5273" w:type="dxa"/>
            <w:shd w:val="clear" w:color="auto" w:fill="auto"/>
            <w:vAlign w:val="center"/>
          </w:tcPr>
          <w:p w:rsidR="00534B74" w:rsidRPr="00201E87" w:rsidRDefault="00534B74" w:rsidP="003F5978">
            <w:pPr>
              <w:spacing w:after="0" w:line="240" w:lineRule="auto"/>
              <w:rPr>
                <w:sz w:val="22"/>
                <w:szCs w:val="22"/>
              </w:rPr>
            </w:pPr>
            <w:r>
              <w:rPr>
                <w:sz w:val="22"/>
                <w:szCs w:val="22"/>
              </w:rPr>
              <w:t>Onur veya İftihar belgesi alan öğrenci oranı</w:t>
            </w:r>
          </w:p>
        </w:tc>
        <w:tc>
          <w:tcPr>
            <w:tcW w:w="957" w:type="dxa"/>
            <w:shd w:val="clear" w:color="auto" w:fill="auto"/>
            <w:noWrap/>
            <w:vAlign w:val="center"/>
          </w:tcPr>
          <w:p w:rsidR="00534B74" w:rsidRPr="003322A4" w:rsidRDefault="00534B74" w:rsidP="00A90339">
            <w:pPr>
              <w:spacing w:after="0" w:line="240" w:lineRule="auto"/>
              <w:ind w:left="-19"/>
              <w:rPr>
                <w:sz w:val="22"/>
                <w:szCs w:val="22"/>
              </w:rPr>
            </w:pP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p>
        </w:tc>
        <w:tc>
          <w:tcPr>
            <w:tcW w:w="1041" w:type="dxa"/>
            <w:vAlign w:val="center"/>
          </w:tcPr>
          <w:p w:rsidR="00534B74" w:rsidRPr="003322A4" w:rsidRDefault="00534B74" w:rsidP="003F5978">
            <w:pPr>
              <w:spacing w:after="0" w:line="240" w:lineRule="auto"/>
              <w:ind w:right="34"/>
              <w:jc w:val="center"/>
              <w:rPr>
                <w:sz w:val="22"/>
                <w:szCs w:val="22"/>
              </w:rPr>
            </w:pPr>
          </w:p>
        </w:tc>
        <w:tc>
          <w:tcPr>
            <w:tcW w:w="1007" w:type="dxa"/>
            <w:vAlign w:val="center"/>
          </w:tcPr>
          <w:p w:rsidR="00534B74" w:rsidRPr="003322A4" w:rsidRDefault="00534B74" w:rsidP="003F5978">
            <w:pPr>
              <w:spacing w:after="0" w:line="240" w:lineRule="auto"/>
              <w:jc w:val="center"/>
              <w:rPr>
                <w:sz w:val="22"/>
                <w:szCs w:val="22"/>
              </w:rPr>
            </w:pPr>
          </w:p>
        </w:tc>
        <w:tc>
          <w:tcPr>
            <w:tcW w:w="1092" w:type="dxa"/>
            <w:vAlign w:val="center"/>
          </w:tcPr>
          <w:p w:rsidR="00534B74" w:rsidRPr="003322A4" w:rsidRDefault="00534B74" w:rsidP="003F5978">
            <w:pPr>
              <w:spacing w:after="0" w:line="240" w:lineRule="auto"/>
              <w:jc w:val="center"/>
              <w:rPr>
                <w:sz w:val="22"/>
                <w:szCs w:val="22"/>
              </w:rPr>
            </w:pPr>
          </w:p>
        </w:tc>
        <w:tc>
          <w:tcPr>
            <w:tcW w:w="1005" w:type="dxa"/>
            <w:vAlign w:val="center"/>
          </w:tcPr>
          <w:p w:rsidR="00534B74" w:rsidRPr="003322A4" w:rsidRDefault="00534B74" w:rsidP="003F5978">
            <w:pPr>
              <w:spacing w:after="0" w:line="240" w:lineRule="auto"/>
              <w:ind w:right="19"/>
              <w:jc w:val="center"/>
              <w:rPr>
                <w:sz w:val="22"/>
                <w:szCs w:val="22"/>
              </w:rPr>
            </w:pPr>
          </w:p>
        </w:tc>
      </w:tr>
      <w:tr w:rsidR="00534B74" w:rsidRPr="00A47F2F" w:rsidTr="003F5978">
        <w:trPr>
          <w:gridAfter w:val="1"/>
          <w:wAfter w:w="15" w:type="dxa"/>
          <w:trHeight w:val="19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1.f.</w:t>
            </w:r>
          </w:p>
        </w:tc>
        <w:tc>
          <w:tcPr>
            <w:tcW w:w="5273" w:type="dxa"/>
            <w:shd w:val="clear" w:color="auto" w:fill="auto"/>
            <w:vAlign w:val="center"/>
          </w:tcPr>
          <w:p w:rsidR="00534B74" w:rsidRPr="00201E87" w:rsidRDefault="00534B74" w:rsidP="003F5978">
            <w:pPr>
              <w:spacing w:after="0" w:line="240" w:lineRule="auto"/>
              <w:rPr>
                <w:sz w:val="22"/>
                <w:szCs w:val="22"/>
              </w:rPr>
            </w:pPr>
            <w:r w:rsidRPr="00201E87">
              <w:rPr>
                <w:sz w:val="22"/>
                <w:szCs w:val="22"/>
              </w:rPr>
              <w:t>Disiplin cezası alan</w:t>
            </w:r>
            <w:r>
              <w:rPr>
                <w:sz w:val="22"/>
                <w:szCs w:val="22"/>
              </w:rPr>
              <w:t xml:space="preserve"> </w:t>
            </w:r>
            <w:r w:rsidRPr="00201E87">
              <w:rPr>
                <w:sz w:val="22"/>
                <w:szCs w:val="22"/>
              </w:rPr>
              <w:t>öğrenci oranı</w:t>
            </w:r>
          </w:p>
        </w:tc>
        <w:tc>
          <w:tcPr>
            <w:tcW w:w="957" w:type="dxa"/>
            <w:shd w:val="clear" w:color="auto" w:fill="auto"/>
            <w:noWrap/>
            <w:vAlign w:val="center"/>
          </w:tcPr>
          <w:p w:rsidR="00534B74" w:rsidRPr="003322A4" w:rsidRDefault="00A90339" w:rsidP="00A90339">
            <w:pPr>
              <w:spacing w:after="0" w:line="240" w:lineRule="auto"/>
              <w:ind w:left="-19"/>
              <w:rPr>
                <w:sz w:val="22"/>
                <w:szCs w:val="22"/>
              </w:rPr>
            </w:pPr>
            <w:r>
              <w:rPr>
                <w:sz w:val="22"/>
                <w:szCs w:val="22"/>
              </w:rPr>
              <w:t>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0</w:t>
            </w:r>
          </w:p>
        </w:tc>
      </w:tr>
      <w:tr w:rsidR="00534B74" w:rsidRPr="00A47F2F" w:rsidTr="003F5978">
        <w:trPr>
          <w:gridAfter w:val="1"/>
          <w:wAfter w:w="15" w:type="dxa"/>
          <w:trHeight w:val="22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1.g.</w:t>
            </w:r>
          </w:p>
        </w:tc>
        <w:tc>
          <w:tcPr>
            <w:tcW w:w="5273" w:type="dxa"/>
            <w:shd w:val="clear" w:color="auto" w:fill="auto"/>
            <w:vAlign w:val="center"/>
          </w:tcPr>
          <w:p w:rsidR="00534B74" w:rsidRPr="00201E87" w:rsidRDefault="00534B74" w:rsidP="003F5978">
            <w:pPr>
              <w:spacing w:after="0" w:line="240" w:lineRule="auto"/>
              <w:rPr>
                <w:sz w:val="22"/>
                <w:szCs w:val="22"/>
              </w:rPr>
            </w:pPr>
            <w:r w:rsidRPr="00201E87">
              <w:rPr>
                <w:sz w:val="22"/>
                <w:szCs w:val="22"/>
              </w:rPr>
              <w:t>Çocuklara şiddet ve çocuk istismarını</w:t>
            </w:r>
            <w:r>
              <w:rPr>
                <w:sz w:val="22"/>
                <w:szCs w:val="22"/>
              </w:rPr>
              <w:t xml:space="preserve"> </w:t>
            </w:r>
            <w:r w:rsidRPr="00201E87">
              <w:rPr>
                <w:sz w:val="22"/>
                <w:szCs w:val="22"/>
              </w:rPr>
              <w:t>önlemeye yönelik yapılan etkinlik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3</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4</w:t>
            </w:r>
          </w:p>
        </w:tc>
        <w:tc>
          <w:tcPr>
            <w:tcW w:w="1007" w:type="dxa"/>
            <w:vAlign w:val="center"/>
          </w:tcPr>
          <w:p w:rsidR="00534B74" w:rsidRPr="003322A4" w:rsidRDefault="00534B74" w:rsidP="003F5978">
            <w:pPr>
              <w:spacing w:after="0" w:line="240" w:lineRule="auto"/>
              <w:jc w:val="center"/>
              <w:rPr>
                <w:sz w:val="22"/>
                <w:szCs w:val="22"/>
              </w:rPr>
            </w:pPr>
            <w:r>
              <w:rPr>
                <w:sz w:val="22"/>
                <w:szCs w:val="22"/>
              </w:rPr>
              <w:t>5</w:t>
            </w:r>
          </w:p>
        </w:tc>
        <w:tc>
          <w:tcPr>
            <w:tcW w:w="1092" w:type="dxa"/>
            <w:vAlign w:val="center"/>
          </w:tcPr>
          <w:p w:rsidR="00534B74" w:rsidRPr="003322A4" w:rsidRDefault="00534B74" w:rsidP="003F5978">
            <w:pPr>
              <w:spacing w:after="0" w:line="240" w:lineRule="auto"/>
              <w:jc w:val="center"/>
              <w:rPr>
                <w:sz w:val="22"/>
                <w:szCs w:val="22"/>
              </w:rPr>
            </w:pPr>
            <w:r>
              <w:rPr>
                <w:sz w:val="22"/>
                <w:szCs w:val="22"/>
              </w:rPr>
              <w:t>5</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5</w:t>
            </w:r>
          </w:p>
        </w:tc>
      </w:tr>
      <w:tr w:rsidR="00534B74" w:rsidRPr="00A47F2F" w:rsidTr="003F5978">
        <w:trPr>
          <w:gridAfter w:val="1"/>
          <w:wAfter w:w="15" w:type="dxa"/>
          <w:trHeight w:val="19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1.h.</w:t>
            </w:r>
          </w:p>
        </w:tc>
        <w:tc>
          <w:tcPr>
            <w:tcW w:w="5273" w:type="dxa"/>
            <w:shd w:val="clear" w:color="auto" w:fill="auto"/>
            <w:vAlign w:val="center"/>
          </w:tcPr>
          <w:p w:rsidR="00534B74" w:rsidRPr="00201E87" w:rsidRDefault="00534B74" w:rsidP="003F5978">
            <w:pPr>
              <w:spacing w:after="0" w:line="240" w:lineRule="auto"/>
              <w:rPr>
                <w:sz w:val="22"/>
                <w:szCs w:val="22"/>
              </w:rPr>
            </w:pPr>
            <w:r w:rsidRPr="00201E87">
              <w:rPr>
                <w:sz w:val="22"/>
                <w:szCs w:val="22"/>
              </w:rPr>
              <w:t>Madde bağımlılığı ve zararlı alışkanlar</w:t>
            </w:r>
            <w:r>
              <w:rPr>
                <w:sz w:val="22"/>
                <w:szCs w:val="22"/>
              </w:rPr>
              <w:t xml:space="preserve"> </w:t>
            </w:r>
            <w:r w:rsidRPr="00201E87">
              <w:rPr>
                <w:sz w:val="22"/>
                <w:szCs w:val="22"/>
              </w:rPr>
              <w:t>konusunda yapılan faaliyet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2</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4</w:t>
            </w:r>
          </w:p>
        </w:tc>
        <w:tc>
          <w:tcPr>
            <w:tcW w:w="1007" w:type="dxa"/>
            <w:vAlign w:val="center"/>
          </w:tcPr>
          <w:p w:rsidR="00534B74" w:rsidRPr="003322A4" w:rsidRDefault="00534B74" w:rsidP="003F5978">
            <w:pPr>
              <w:spacing w:after="0" w:line="240" w:lineRule="auto"/>
              <w:jc w:val="center"/>
              <w:rPr>
                <w:sz w:val="22"/>
                <w:szCs w:val="22"/>
              </w:rPr>
            </w:pPr>
            <w:r>
              <w:rPr>
                <w:sz w:val="22"/>
                <w:szCs w:val="22"/>
              </w:rPr>
              <w:t>5</w:t>
            </w:r>
          </w:p>
        </w:tc>
        <w:tc>
          <w:tcPr>
            <w:tcW w:w="1092" w:type="dxa"/>
            <w:vAlign w:val="center"/>
          </w:tcPr>
          <w:p w:rsidR="00534B74" w:rsidRPr="003322A4" w:rsidRDefault="00534B74" w:rsidP="003F5978">
            <w:pPr>
              <w:spacing w:after="0" w:line="240" w:lineRule="auto"/>
              <w:jc w:val="center"/>
              <w:rPr>
                <w:sz w:val="22"/>
                <w:szCs w:val="22"/>
              </w:rPr>
            </w:pPr>
            <w:r>
              <w:rPr>
                <w:sz w:val="22"/>
                <w:szCs w:val="22"/>
              </w:rPr>
              <w:t>5</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5</w:t>
            </w:r>
          </w:p>
        </w:tc>
      </w:tr>
      <w:tr w:rsidR="00534B74" w:rsidRPr="00A47F2F" w:rsidTr="003F5978">
        <w:trPr>
          <w:gridAfter w:val="1"/>
          <w:wAfter w:w="15" w:type="dxa"/>
          <w:trHeight w:val="19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1.ı.</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Sağlıklı ve dengeli beslenme ile ilgili</w:t>
            </w:r>
            <w:r>
              <w:rPr>
                <w:sz w:val="22"/>
                <w:szCs w:val="22"/>
              </w:rPr>
              <w:t xml:space="preserve"> </w:t>
            </w:r>
            <w:r w:rsidRPr="005279E2">
              <w:rPr>
                <w:sz w:val="22"/>
                <w:szCs w:val="22"/>
              </w:rPr>
              <w:t>verilen eğitime katılan 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60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100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100</w:t>
            </w:r>
          </w:p>
        </w:tc>
      </w:tr>
      <w:tr w:rsidR="00534B74" w:rsidRPr="00A47F2F" w:rsidTr="003F5978">
        <w:trPr>
          <w:gridAfter w:val="1"/>
          <w:wAfter w:w="15" w:type="dxa"/>
          <w:trHeight w:val="13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1.i.</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Trafik güvenliği ile ilgili açılan eğitime</w:t>
            </w:r>
            <w:r>
              <w:rPr>
                <w:sz w:val="22"/>
                <w:szCs w:val="22"/>
              </w:rPr>
              <w:t xml:space="preserve"> katılan 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180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180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200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200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200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200</w:t>
            </w:r>
          </w:p>
        </w:tc>
      </w:tr>
      <w:tr w:rsidR="00534B74" w:rsidRPr="00A47F2F" w:rsidTr="003F5978">
        <w:trPr>
          <w:gridAfter w:val="1"/>
          <w:wAfter w:w="15" w:type="dxa"/>
          <w:trHeight w:val="28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1.j.</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Çevre bili</w:t>
            </w:r>
            <w:r>
              <w:rPr>
                <w:sz w:val="22"/>
                <w:szCs w:val="22"/>
              </w:rPr>
              <w:t xml:space="preserve">ncinin artırılması çerçevesinde </w:t>
            </w:r>
            <w:r w:rsidRPr="005279E2">
              <w:rPr>
                <w:sz w:val="22"/>
                <w:szCs w:val="22"/>
              </w:rPr>
              <w:t>yapılan etki</w:t>
            </w:r>
            <w:r>
              <w:rPr>
                <w:sz w:val="22"/>
                <w:szCs w:val="22"/>
              </w:rPr>
              <w:t>nliklere katılan 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60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90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100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100</w:t>
            </w:r>
          </w:p>
        </w:tc>
      </w:tr>
      <w:tr w:rsidR="00534B74" w:rsidRPr="00A47F2F" w:rsidTr="003F5978">
        <w:trPr>
          <w:gridAfter w:val="1"/>
          <w:wAfter w:w="15" w:type="dxa"/>
          <w:trHeight w:val="22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1.k.</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İlk ya</w:t>
            </w:r>
            <w:r>
              <w:rPr>
                <w:sz w:val="22"/>
                <w:szCs w:val="22"/>
              </w:rPr>
              <w:t>rdım bilinci konularında açılan eğitim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2</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2</w:t>
            </w:r>
          </w:p>
        </w:tc>
        <w:tc>
          <w:tcPr>
            <w:tcW w:w="1007" w:type="dxa"/>
            <w:vAlign w:val="center"/>
          </w:tcPr>
          <w:p w:rsidR="00534B74" w:rsidRPr="003322A4" w:rsidRDefault="00534B74" w:rsidP="003F5978">
            <w:pPr>
              <w:spacing w:after="0" w:line="240" w:lineRule="auto"/>
              <w:jc w:val="center"/>
              <w:rPr>
                <w:sz w:val="22"/>
                <w:szCs w:val="22"/>
              </w:rPr>
            </w:pPr>
            <w:r>
              <w:rPr>
                <w:sz w:val="22"/>
                <w:szCs w:val="22"/>
              </w:rPr>
              <w:t>2</w:t>
            </w:r>
          </w:p>
        </w:tc>
        <w:tc>
          <w:tcPr>
            <w:tcW w:w="1092" w:type="dxa"/>
            <w:vAlign w:val="center"/>
          </w:tcPr>
          <w:p w:rsidR="00534B74" w:rsidRPr="003322A4" w:rsidRDefault="00534B74" w:rsidP="003F5978">
            <w:pPr>
              <w:spacing w:after="0" w:line="240" w:lineRule="auto"/>
              <w:jc w:val="center"/>
              <w:rPr>
                <w:sz w:val="22"/>
                <w:szCs w:val="22"/>
              </w:rPr>
            </w:pPr>
            <w:r>
              <w:rPr>
                <w:sz w:val="22"/>
                <w:szCs w:val="22"/>
              </w:rPr>
              <w:t>2</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2</w:t>
            </w:r>
          </w:p>
        </w:tc>
      </w:tr>
      <w:tr w:rsidR="00534B74" w:rsidRPr="00A47F2F" w:rsidTr="003F5978">
        <w:trPr>
          <w:gridAfter w:val="1"/>
          <w:wAfter w:w="15" w:type="dxa"/>
          <w:trHeight w:val="240"/>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1.l.</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Bi</w:t>
            </w:r>
            <w:r>
              <w:rPr>
                <w:sz w:val="22"/>
                <w:szCs w:val="22"/>
              </w:rPr>
              <w:t>lim sanat merkezinde yararlanan 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1</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5</w:t>
            </w:r>
          </w:p>
        </w:tc>
        <w:tc>
          <w:tcPr>
            <w:tcW w:w="1007" w:type="dxa"/>
            <w:vAlign w:val="center"/>
          </w:tcPr>
          <w:p w:rsidR="00534B74" w:rsidRPr="003322A4" w:rsidRDefault="00534B74" w:rsidP="003F5978">
            <w:pPr>
              <w:spacing w:after="0" w:line="240" w:lineRule="auto"/>
              <w:jc w:val="center"/>
              <w:rPr>
                <w:sz w:val="22"/>
                <w:szCs w:val="22"/>
              </w:rPr>
            </w:pPr>
            <w:r>
              <w:rPr>
                <w:sz w:val="22"/>
                <w:szCs w:val="22"/>
              </w:rPr>
              <w:t>5</w:t>
            </w:r>
          </w:p>
        </w:tc>
        <w:tc>
          <w:tcPr>
            <w:tcW w:w="1092" w:type="dxa"/>
            <w:vAlign w:val="center"/>
          </w:tcPr>
          <w:p w:rsidR="00534B74" w:rsidRPr="003322A4" w:rsidRDefault="00534B74" w:rsidP="003F5978">
            <w:pPr>
              <w:spacing w:after="0" w:line="240" w:lineRule="auto"/>
              <w:jc w:val="center"/>
              <w:rPr>
                <w:sz w:val="22"/>
                <w:szCs w:val="22"/>
              </w:rPr>
            </w:pPr>
            <w:r>
              <w:rPr>
                <w:sz w:val="22"/>
                <w:szCs w:val="22"/>
              </w:rPr>
              <w:t>5</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5</w:t>
            </w:r>
          </w:p>
        </w:tc>
      </w:tr>
      <w:tr w:rsidR="00534B74" w:rsidRPr="00A47F2F" w:rsidTr="003F5978">
        <w:trPr>
          <w:gridAfter w:val="1"/>
          <w:wAfter w:w="15" w:type="dxa"/>
          <w:trHeight w:val="240"/>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1.m.</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RAM’dan yararlanan öğrenci sayısı</w:t>
            </w:r>
          </w:p>
        </w:tc>
        <w:tc>
          <w:tcPr>
            <w:tcW w:w="957" w:type="dxa"/>
            <w:shd w:val="clear" w:color="auto" w:fill="auto"/>
            <w:noWrap/>
            <w:vAlign w:val="center"/>
          </w:tcPr>
          <w:p w:rsidR="00534B74" w:rsidRPr="003322A4" w:rsidRDefault="00A90339" w:rsidP="00A90339">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534B74" w:rsidRPr="003322A4" w:rsidRDefault="00A90339" w:rsidP="00A90339">
            <w:pPr>
              <w:spacing w:after="0" w:line="240" w:lineRule="auto"/>
              <w:ind w:right="-15"/>
              <w:jc w:val="center"/>
              <w:rPr>
                <w:sz w:val="22"/>
                <w:szCs w:val="22"/>
              </w:rPr>
            </w:pPr>
            <w:r>
              <w:rPr>
                <w:sz w:val="22"/>
                <w:szCs w:val="22"/>
              </w:rPr>
              <w:t>2</w:t>
            </w:r>
          </w:p>
        </w:tc>
        <w:tc>
          <w:tcPr>
            <w:tcW w:w="1041" w:type="dxa"/>
            <w:vAlign w:val="center"/>
          </w:tcPr>
          <w:p w:rsidR="00534B74" w:rsidRPr="003322A4" w:rsidRDefault="00A90339" w:rsidP="00A90339">
            <w:pPr>
              <w:spacing w:after="0" w:line="240" w:lineRule="auto"/>
              <w:ind w:right="34"/>
              <w:jc w:val="center"/>
              <w:rPr>
                <w:sz w:val="22"/>
                <w:szCs w:val="22"/>
              </w:rPr>
            </w:pPr>
            <w:r>
              <w:rPr>
                <w:sz w:val="22"/>
                <w:szCs w:val="22"/>
              </w:rPr>
              <w:t>2</w:t>
            </w:r>
          </w:p>
        </w:tc>
        <w:tc>
          <w:tcPr>
            <w:tcW w:w="1007" w:type="dxa"/>
            <w:vAlign w:val="center"/>
          </w:tcPr>
          <w:p w:rsidR="00534B74" w:rsidRPr="003322A4" w:rsidRDefault="00A90339" w:rsidP="00A90339">
            <w:pPr>
              <w:spacing w:after="0" w:line="240" w:lineRule="auto"/>
              <w:jc w:val="center"/>
              <w:rPr>
                <w:sz w:val="22"/>
                <w:szCs w:val="22"/>
              </w:rPr>
            </w:pPr>
            <w:r>
              <w:rPr>
                <w:sz w:val="22"/>
                <w:szCs w:val="22"/>
              </w:rPr>
              <w:t>2</w:t>
            </w:r>
          </w:p>
        </w:tc>
        <w:tc>
          <w:tcPr>
            <w:tcW w:w="1092" w:type="dxa"/>
            <w:vAlign w:val="center"/>
          </w:tcPr>
          <w:p w:rsidR="00534B74" w:rsidRPr="003322A4" w:rsidRDefault="00A90339" w:rsidP="00A90339">
            <w:pPr>
              <w:spacing w:after="0" w:line="240" w:lineRule="auto"/>
              <w:jc w:val="center"/>
              <w:rPr>
                <w:sz w:val="22"/>
                <w:szCs w:val="22"/>
              </w:rPr>
            </w:pPr>
            <w:r>
              <w:rPr>
                <w:sz w:val="22"/>
                <w:szCs w:val="22"/>
              </w:rPr>
              <w:t>2</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0</w:t>
            </w:r>
          </w:p>
        </w:tc>
      </w:tr>
      <w:tr w:rsidR="00534B74" w:rsidRPr="00A47F2F" w:rsidTr="003F5978">
        <w:trPr>
          <w:gridAfter w:val="1"/>
          <w:wAfter w:w="15" w:type="dxa"/>
          <w:trHeight w:val="28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1.n.</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Kaynaştı</w:t>
            </w:r>
            <w:r>
              <w:rPr>
                <w:sz w:val="22"/>
                <w:szCs w:val="22"/>
              </w:rPr>
              <w:t>rma yoluyla eğitim alan 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534B74" w:rsidRPr="003322A4" w:rsidRDefault="00A90339" w:rsidP="003F5978">
            <w:pPr>
              <w:spacing w:after="0" w:line="240" w:lineRule="auto"/>
              <w:ind w:right="-15"/>
              <w:jc w:val="center"/>
              <w:rPr>
                <w:sz w:val="22"/>
                <w:szCs w:val="22"/>
              </w:rPr>
            </w:pPr>
            <w:r>
              <w:rPr>
                <w:sz w:val="22"/>
                <w:szCs w:val="22"/>
              </w:rPr>
              <w:t>2</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0</w:t>
            </w:r>
          </w:p>
        </w:tc>
      </w:tr>
      <w:tr w:rsidR="00534B74" w:rsidRPr="00A47F2F" w:rsidTr="003F5978">
        <w:trPr>
          <w:gridAfter w:val="1"/>
          <w:wAfter w:w="15" w:type="dxa"/>
          <w:trHeight w:val="25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1.o.</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Özel eğitim öğrencilerinin sosyal,</w:t>
            </w:r>
            <w:r>
              <w:rPr>
                <w:sz w:val="22"/>
                <w:szCs w:val="22"/>
              </w:rPr>
              <w:t xml:space="preserve"> </w:t>
            </w:r>
            <w:r w:rsidRPr="005279E2">
              <w:rPr>
                <w:sz w:val="22"/>
                <w:szCs w:val="22"/>
              </w:rPr>
              <w:t>kültürel ve sportif alanlarda, ulusal ve</w:t>
            </w:r>
            <w:r>
              <w:rPr>
                <w:sz w:val="22"/>
                <w:szCs w:val="22"/>
              </w:rPr>
              <w:t xml:space="preserve"> </w:t>
            </w:r>
            <w:r w:rsidRPr="005279E2">
              <w:rPr>
                <w:sz w:val="22"/>
                <w:szCs w:val="22"/>
              </w:rPr>
              <w:t>uluslararası derece yapan 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534B74" w:rsidRPr="003322A4" w:rsidRDefault="00A90339" w:rsidP="003F5978">
            <w:pPr>
              <w:spacing w:after="0" w:line="240" w:lineRule="auto"/>
              <w:ind w:right="-15"/>
              <w:jc w:val="center"/>
              <w:rPr>
                <w:sz w:val="22"/>
                <w:szCs w:val="22"/>
              </w:rPr>
            </w:pPr>
            <w:r>
              <w:rPr>
                <w:sz w:val="22"/>
                <w:szCs w:val="22"/>
              </w:rPr>
              <w:t>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3</w:t>
            </w:r>
          </w:p>
        </w:tc>
        <w:tc>
          <w:tcPr>
            <w:tcW w:w="1007" w:type="dxa"/>
            <w:vAlign w:val="center"/>
          </w:tcPr>
          <w:p w:rsidR="00534B74" w:rsidRPr="003322A4" w:rsidRDefault="00534B74" w:rsidP="003F5978">
            <w:pPr>
              <w:spacing w:after="0" w:line="240" w:lineRule="auto"/>
              <w:jc w:val="center"/>
              <w:rPr>
                <w:sz w:val="22"/>
                <w:szCs w:val="22"/>
              </w:rPr>
            </w:pPr>
            <w:r>
              <w:rPr>
                <w:sz w:val="22"/>
                <w:szCs w:val="22"/>
              </w:rPr>
              <w:t>5</w:t>
            </w:r>
          </w:p>
        </w:tc>
        <w:tc>
          <w:tcPr>
            <w:tcW w:w="1092" w:type="dxa"/>
            <w:vAlign w:val="center"/>
          </w:tcPr>
          <w:p w:rsidR="00534B74" w:rsidRPr="003322A4" w:rsidRDefault="00534B74" w:rsidP="003F5978">
            <w:pPr>
              <w:spacing w:after="0" w:line="240" w:lineRule="auto"/>
              <w:jc w:val="center"/>
              <w:rPr>
                <w:sz w:val="22"/>
                <w:szCs w:val="22"/>
              </w:rPr>
            </w:pPr>
            <w:r>
              <w:rPr>
                <w:sz w:val="22"/>
                <w:szCs w:val="22"/>
              </w:rPr>
              <w:t>5</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5</w:t>
            </w:r>
          </w:p>
        </w:tc>
      </w:tr>
      <w:tr w:rsidR="00534B74" w:rsidRPr="00A47F2F" w:rsidTr="003F5978">
        <w:trPr>
          <w:gridAfter w:val="1"/>
          <w:wAfter w:w="15" w:type="dxa"/>
          <w:trHeight w:val="22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1.ö.</w:t>
            </w:r>
          </w:p>
        </w:tc>
        <w:tc>
          <w:tcPr>
            <w:tcW w:w="5273" w:type="dxa"/>
            <w:shd w:val="clear" w:color="auto" w:fill="auto"/>
            <w:vAlign w:val="center"/>
          </w:tcPr>
          <w:p w:rsidR="00534B74" w:rsidRPr="00201E87" w:rsidRDefault="00534B74" w:rsidP="003F5978">
            <w:pPr>
              <w:spacing w:after="0" w:line="240" w:lineRule="auto"/>
              <w:rPr>
                <w:sz w:val="22"/>
                <w:szCs w:val="22"/>
              </w:rPr>
            </w:pPr>
            <w:r w:rsidRPr="005279E2">
              <w:rPr>
                <w:sz w:val="22"/>
                <w:szCs w:val="22"/>
              </w:rPr>
              <w:t>Okulda görülen şiddet olaylarına karışan</w:t>
            </w:r>
            <w:r>
              <w:rPr>
                <w:sz w:val="22"/>
                <w:szCs w:val="22"/>
              </w:rPr>
              <w:t xml:space="preserve"> </w:t>
            </w:r>
            <w:r w:rsidRPr="005279E2">
              <w:rPr>
                <w:sz w:val="22"/>
                <w:szCs w:val="22"/>
              </w:rPr>
              <w:t>öğrenci sayısının genel öğrenci sayısına</w:t>
            </w:r>
            <w:r>
              <w:rPr>
                <w:sz w:val="22"/>
                <w:szCs w:val="22"/>
              </w:rPr>
              <w:t xml:space="preserve"> </w:t>
            </w:r>
            <w:r w:rsidRPr="005279E2">
              <w:rPr>
                <w:sz w:val="22"/>
                <w:szCs w:val="22"/>
              </w:rPr>
              <w:t>oranı</w:t>
            </w:r>
          </w:p>
        </w:tc>
        <w:tc>
          <w:tcPr>
            <w:tcW w:w="957" w:type="dxa"/>
            <w:shd w:val="clear" w:color="auto" w:fill="auto"/>
            <w:noWrap/>
            <w:vAlign w:val="center"/>
          </w:tcPr>
          <w:p w:rsidR="00534B74" w:rsidRPr="003322A4" w:rsidRDefault="00A203CB" w:rsidP="003F5978">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0</w:t>
            </w:r>
          </w:p>
        </w:tc>
        <w:tc>
          <w:tcPr>
            <w:tcW w:w="1007" w:type="dxa"/>
            <w:vAlign w:val="center"/>
          </w:tcPr>
          <w:p w:rsidR="00534B74" w:rsidRPr="003322A4" w:rsidRDefault="00534B74" w:rsidP="003F5978">
            <w:pPr>
              <w:spacing w:after="0" w:line="240" w:lineRule="auto"/>
              <w:jc w:val="center"/>
              <w:rPr>
                <w:sz w:val="22"/>
                <w:szCs w:val="22"/>
              </w:rPr>
            </w:pPr>
            <w:r>
              <w:rPr>
                <w:sz w:val="22"/>
                <w:szCs w:val="22"/>
              </w:rPr>
              <w:t>0</w:t>
            </w:r>
          </w:p>
        </w:tc>
        <w:tc>
          <w:tcPr>
            <w:tcW w:w="1092" w:type="dxa"/>
            <w:vAlign w:val="center"/>
          </w:tcPr>
          <w:p w:rsidR="00534B74" w:rsidRPr="003322A4" w:rsidRDefault="00534B74" w:rsidP="003F5978">
            <w:pPr>
              <w:spacing w:after="0" w:line="240" w:lineRule="auto"/>
              <w:jc w:val="center"/>
              <w:rPr>
                <w:sz w:val="22"/>
                <w:szCs w:val="22"/>
              </w:rPr>
            </w:pPr>
            <w:r>
              <w:rPr>
                <w:sz w:val="22"/>
                <w:szCs w:val="22"/>
              </w:rPr>
              <w:t>0</w:t>
            </w:r>
          </w:p>
        </w:tc>
        <w:tc>
          <w:tcPr>
            <w:tcW w:w="1005" w:type="dxa"/>
            <w:vAlign w:val="center"/>
          </w:tcPr>
          <w:p w:rsidR="00534B74" w:rsidRPr="003322A4" w:rsidRDefault="00534B74" w:rsidP="003F5978">
            <w:pPr>
              <w:spacing w:after="0" w:line="240" w:lineRule="auto"/>
              <w:ind w:right="19"/>
              <w:jc w:val="center"/>
              <w:rPr>
                <w:sz w:val="22"/>
                <w:szCs w:val="22"/>
              </w:rPr>
            </w:pPr>
            <w:r>
              <w:rPr>
                <w:sz w:val="22"/>
                <w:szCs w:val="22"/>
              </w:rPr>
              <w:t>0</w:t>
            </w:r>
          </w:p>
        </w:tc>
      </w:tr>
      <w:tr w:rsidR="00534B74" w:rsidRPr="00A47F2F" w:rsidTr="003F5978">
        <w:trPr>
          <w:gridAfter w:val="1"/>
          <w:wAfter w:w="15" w:type="dxa"/>
          <w:trHeight w:val="385"/>
        </w:trPr>
        <w:tc>
          <w:tcPr>
            <w:tcW w:w="1526" w:type="dxa"/>
            <w:shd w:val="clear" w:color="auto" w:fill="auto"/>
            <w:vAlign w:val="center"/>
          </w:tcPr>
          <w:p w:rsidR="00534B74" w:rsidRDefault="00534B74" w:rsidP="003F5978">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1.p.</w:t>
            </w:r>
          </w:p>
        </w:tc>
        <w:tc>
          <w:tcPr>
            <w:tcW w:w="5273" w:type="dxa"/>
            <w:shd w:val="clear" w:color="auto" w:fill="auto"/>
            <w:vAlign w:val="center"/>
          </w:tcPr>
          <w:p w:rsidR="00534B74" w:rsidRPr="005279E2" w:rsidRDefault="00534B74" w:rsidP="003F5978">
            <w:pPr>
              <w:spacing w:after="0" w:line="240" w:lineRule="auto"/>
              <w:rPr>
                <w:sz w:val="22"/>
                <w:szCs w:val="22"/>
              </w:rPr>
            </w:pPr>
            <w:r w:rsidRPr="005279E2">
              <w:rPr>
                <w:sz w:val="22"/>
                <w:szCs w:val="22"/>
              </w:rPr>
              <w:t>Ders dışı egzersiz çalışmalarına katılan</w:t>
            </w:r>
            <w:r>
              <w:rPr>
                <w:sz w:val="22"/>
                <w:szCs w:val="22"/>
              </w:rPr>
              <w:t xml:space="preserve"> öğrenci sayısı</w:t>
            </w:r>
          </w:p>
        </w:tc>
        <w:tc>
          <w:tcPr>
            <w:tcW w:w="957" w:type="dxa"/>
            <w:shd w:val="clear" w:color="auto" w:fill="auto"/>
            <w:noWrap/>
            <w:vAlign w:val="center"/>
          </w:tcPr>
          <w:p w:rsidR="00534B74" w:rsidRPr="003322A4" w:rsidRDefault="00534B74" w:rsidP="003F5978">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534B74" w:rsidRPr="003322A4" w:rsidRDefault="00534B74" w:rsidP="003F5978">
            <w:pPr>
              <w:spacing w:after="0" w:line="240" w:lineRule="auto"/>
              <w:ind w:right="-15"/>
              <w:jc w:val="center"/>
              <w:rPr>
                <w:sz w:val="22"/>
                <w:szCs w:val="22"/>
              </w:rPr>
            </w:pPr>
            <w:r>
              <w:rPr>
                <w:sz w:val="22"/>
                <w:szCs w:val="22"/>
              </w:rPr>
              <w:t>20</w:t>
            </w:r>
          </w:p>
        </w:tc>
        <w:tc>
          <w:tcPr>
            <w:tcW w:w="1041" w:type="dxa"/>
            <w:vAlign w:val="center"/>
          </w:tcPr>
          <w:p w:rsidR="00534B74" w:rsidRPr="003322A4" w:rsidRDefault="00534B74" w:rsidP="003F5978">
            <w:pPr>
              <w:spacing w:after="0" w:line="240" w:lineRule="auto"/>
              <w:ind w:right="34"/>
              <w:jc w:val="center"/>
              <w:rPr>
                <w:sz w:val="22"/>
                <w:szCs w:val="22"/>
              </w:rPr>
            </w:pPr>
            <w:r>
              <w:rPr>
                <w:sz w:val="22"/>
                <w:szCs w:val="22"/>
              </w:rPr>
              <w:t>20</w:t>
            </w:r>
          </w:p>
        </w:tc>
        <w:tc>
          <w:tcPr>
            <w:tcW w:w="1007" w:type="dxa"/>
            <w:vAlign w:val="center"/>
          </w:tcPr>
          <w:p w:rsidR="00534B74" w:rsidRPr="003322A4" w:rsidRDefault="00A203CB" w:rsidP="003F5978">
            <w:pPr>
              <w:spacing w:after="0" w:line="240" w:lineRule="auto"/>
              <w:jc w:val="center"/>
              <w:rPr>
                <w:sz w:val="22"/>
                <w:szCs w:val="22"/>
              </w:rPr>
            </w:pPr>
            <w:r>
              <w:rPr>
                <w:sz w:val="22"/>
                <w:szCs w:val="22"/>
              </w:rPr>
              <w:t>3</w:t>
            </w:r>
            <w:r w:rsidR="00534B74">
              <w:rPr>
                <w:sz w:val="22"/>
                <w:szCs w:val="22"/>
              </w:rPr>
              <w:t>0</w:t>
            </w:r>
          </w:p>
        </w:tc>
        <w:tc>
          <w:tcPr>
            <w:tcW w:w="1092" w:type="dxa"/>
            <w:vAlign w:val="center"/>
          </w:tcPr>
          <w:p w:rsidR="00534B74" w:rsidRPr="003322A4" w:rsidRDefault="00A203CB" w:rsidP="003F5978">
            <w:pPr>
              <w:spacing w:after="0" w:line="240" w:lineRule="auto"/>
              <w:jc w:val="center"/>
              <w:rPr>
                <w:sz w:val="22"/>
                <w:szCs w:val="22"/>
              </w:rPr>
            </w:pPr>
            <w:r>
              <w:rPr>
                <w:sz w:val="22"/>
                <w:szCs w:val="22"/>
              </w:rPr>
              <w:t>4</w:t>
            </w:r>
            <w:r w:rsidR="00534B74">
              <w:rPr>
                <w:sz w:val="22"/>
                <w:szCs w:val="22"/>
              </w:rPr>
              <w:t>0</w:t>
            </w:r>
          </w:p>
        </w:tc>
        <w:tc>
          <w:tcPr>
            <w:tcW w:w="1005" w:type="dxa"/>
            <w:vAlign w:val="center"/>
          </w:tcPr>
          <w:p w:rsidR="00534B74" w:rsidRPr="003322A4" w:rsidRDefault="00A203CB" w:rsidP="003F5978">
            <w:pPr>
              <w:spacing w:after="0" w:line="240" w:lineRule="auto"/>
              <w:ind w:right="19"/>
              <w:jc w:val="center"/>
              <w:rPr>
                <w:sz w:val="22"/>
                <w:szCs w:val="22"/>
              </w:rPr>
            </w:pPr>
            <w:r>
              <w:rPr>
                <w:sz w:val="22"/>
                <w:szCs w:val="22"/>
              </w:rPr>
              <w:t>5</w:t>
            </w:r>
            <w:r w:rsidR="00534B74">
              <w:rPr>
                <w:sz w:val="22"/>
                <w:szCs w:val="22"/>
              </w:rPr>
              <w:t>0</w:t>
            </w:r>
          </w:p>
        </w:tc>
      </w:tr>
    </w:tbl>
    <w:p w:rsidR="00534B74" w:rsidRDefault="00534B74" w:rsidP="00534B74">
      <w:pPr>
        <w:spacing w:line="236" w:lineRule="auto"/>
        <w:ind w:left="280" w:right="1275" w:firstLine="708"/>
        <w:jc w:val="both"/>
        <w:rPr>
          <w:rFonts w:ascii="Times New Roman" w:hAnsi="Times New Roman"/>
        </w:rPr>
      </w:pPr>
    </w:p>
    <w:p w:rsidR="00534B74" w:rsidRDefault="00534B74" w:rsidP="00534B74">
      <w:pPr>
        <w:spacing w:line="236" w:lineRule="auto"/>
        <w:ind w:left="280" w:right="1275" w:firstLine="708"/>
        <w:jc w:val="both"/>
        <w:rPr>
          <w:rFonts w:ascii="Times New Roman" w:hAnsi="Times New Roman"/>
        </w:rPr>
      </w:pPr>
      <w:r>
        <w:rPr>
          <w:rFonts w:ascii="Times New Roman" w:hAnsi="Times New Roman"/>
        </w:rPr>
        <w:lastRenderedPageBreak/>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534B74" w:rsidRDefault="00534B74" w:rsidP="00534B74">
      <w:pPr>
        <w:spacing w:line="14" w:lineRule="exact"/>
        <w:ind w:right="1275"/>
        <w:rPr>
          <w:rFonts w:ascii="Times New Roman" w:hAnsi="Times New Roman"/>
        </w:rPr>
      </w:pPr>
    </w:p>
    <w:p w:rsidR="00534B74" w:rsidRDefault="00534B74" w:rsidP="00534B74">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rsidR="00534B74" w:rsidRDefault="00534B74" w:rsidP="00534B74">
      <w:pPr>
        <w:spacing w:line="14" w:lineRule="exact"/>
        <w:ind w:right="1275"/>
        <w:rPr>
          <w:rFonts w:ascii="Times New Roman" w:hAnsi="Times New Roman"/>
        </w:rPr>
      </w:pPr>
    </w:p>
    <w:p w:rsidR="00534B74" w:rsidRDefault="00534B74" w:rsidP="00534B74">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534B74" w:rsidRDefault="00534B74" w:rsidP="00534B74">
      <w:pPr>
        <w:spacing w:line="14" w:lineRule="exact"/>
        <w:ind w:right="1275"/>
        <w:rPr>
          <w:rFonts w:ascii="Times New Roman" w:hAnsi="Times New Roman"/>
        </w:rPr>
      </w:pPr>
    </w:p>
    <w:p w:rsidR="00534B74" w:rsidRDefault="00534B74" w:rsidP="00534B74">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534B74" w:rsidRDefault="00534B74" w:rsidP="00534B74">
      <w:pPr>
        <w:spacing w:line="14" w:lineRule="exact"/>
        <w:ind w:right="1275"/>
        <w:rPr>
          <w:rFonts w:ascii="Times New Roman" w:hAnsi="Times New Roman"/>
        </w:rPr>
      </w:pPr>
    </w:p>
    <w:p w:rsidR="00534B74" w:rsidRDefault="00534B74" w:rsidP="00534B74">
      <w:pPr>
        <w:spacing w:line="237" w:lineRule="auto"/>
        <w:ind w:left="280" w:right="1275" w:firstLine="708"/>
        <w:jc w:val="both"/>
        <w:rPr>
          <w:rFonts w:ascii="Times New Roman" w:hAnsi="Times New Roman"/>
        </w:rPr>
      </w:pPr>
      <w:r>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534B74" w:rsidRDefault="00534B74" w:rsidP="00534B74">
      <w:pPr>
        <w:spacing w:line="14" w:lineRule="exact"/>
        <w:ind w:right="1275"/>
        <w:rPr>
          <w:rFonts w:ascii="Times New Roman" w:hAnsi="Times New Roman"/>
        </w:rPr>
      </w:pPr>
    </w:p>
    <w:p w:rsidR="00534B74" w:rsidRDefault="00534B74" w:rsidP="00534B74">
      <w:pPr>
        <w:spacing w:line="236"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534B74" w:rsidRDefault="00534B74" w:rsidP="00534B74">
      <w:pPr>
        <w:spacing w:line="14" w:lineRule="exact"/>
        <w:ind w:right="1275"/>
        <w:rPr>
          <w:rFonts w:ascii="Times New Roman" w:hAnsi="Times New Roman"/>
        </w:rPr>
      </w:pPr>
    </w:p>
    <w:p w:rsidR="00534B74" w:rsidRDefault="00534B74" w:rsidP="00534B74">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rsidR="00534B74" w:rsidRDefault="00534B74" w:rsidP="00534B74">
      <w:pPr>
        <w:spacing w:line="14" w:lineRule="exact"/>
        <w:ind w:right="1275"/>
        <w:rPr>
          <w:rFonts w:ascii="Times New Roman" w:hAnsi="Times New Roman"/>
        </w:rPr>
      </w:pPr>
    </w:p>
    <w:p w:rsidR="00534B74" w:rsidRDefault="00534B74" w:rsidP="00534B74">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rsidR="000E64A5" w:rsidRDefault="000E64A5" w:rsidP="00DF16D2">
      <w:pPr>
        <w:ind w:right="709"/>
        <w:rPr>
          <w:b/>
          <w:sz w:val="28"/>
        </w:rPr>
      </w:pPr>
    </w:p>
    <w:p w:rsidR="00697304" w:rsidRDefault="00697304" w:rsidP="00DF16D2">
      <w:pPr>
        <w:ind w:right="709"/>
        <w:rPr>
          <w:b/>
          <w:sz w:val="28"/>
        </w:rPr>
      </w:pPr>
    </w:p>
    <w:p w:rsidR="00697304" w:rsidRDefault="00697304" w:rsidP="00DF16D2">
      <w:pPr>
        <w:ind w:right="709"/>
        <w:rPr>
          <w:b/>
          <w:sz w:val="28"/>
        </w:rPr>
      </w:pPr>
    </w:p>
    <w:p w:rsidR="00DF16D2" w:rsidRDefault="00DF16D2" w:rsidP="00DF16D2">
      <w:pPr>
        <w:ind w:right="709"/>
        <w:rPr>
          <w:b/>
          <w:sz w:val="28"/>
        </w:rPr>
      </w:pPr>
      <w:r w:rsidRPr="002B6FDB">
        <w:rPr>
          <w:b/>
          <w:sz w:val="28"/>
        </w:rPr>
        <w:lastRenderedPageBreak/>
        <w:t>Eylemler</w:t>
      </w:r>
    </w:p>
    <w:p w:rsidR="00DF16D2" w:rsidRPr="002B6FDB" w:rsidRDefault="00DF16D2" w:rsidP="00DF16D2">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DF16D2" w:rsidRPr="00A47F2F" w:rsidTr="003F5978">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16D2" w:rsidRPr="00A47F2F" w:rsidRDefault="00DF16D2" w:rsidP="003F5978">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DF16D2" w:rsidRPr="00A47F2F" w:rsidRDefault="00DF16D2" w:rsidP="003F597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DF16D2" w:rsidRPr="00A47F2F" w:rsidRDefault="00DF16D2" w:rsidP="003F597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DF16D2" w:rsidRPr="00A47F2F" w:rsidRDefault="00DF16D2" w:rsidP="003F5978">
            <w:pPr>
              <w:spacing w:after="0" w:line="240" w:lineRule="auto"/>
              <w:ind w:right="709"/>
              <w:jc w:val="center"/>
              <w:rPr>
                <w:b/>
                <w:bCs/>
                <w:color w:val="000000"/>
                <w:szCs w:val="24"/>
              </w:rPr>
            </w:pPr>
            <w:r>
              <w:rPr>
                <w:b/>
                <w:bCs/>
                <w:color w:val="000000"/>
                <w:szCs w:val="24"/>
              </w:rPr>
              <w:t>Eylem Tarihi</w:t>
            </w:r>
          </w:p>
        </w:tc>
      </w:tr>
      <w:tr w:rsidR="00DF16D2" w:rsidRPr="00A47F2F" w:rsidTr="003F5978">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DF16D2" w:rsidRPr="00A47F2F" w:rsidRDefault="00DF16D2" w:rsidP="003F5978">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DF16D2" w:rsidRDefault="00DF16D2" w:rsidP="003F5978">
            <w:pPr>
              <w:spacing w:line="258" w:lineRule="exact"/>
              <w:rPr>
                <w:rFonts w:ascii="Times New Roman" w:hAnsi="Times New Roman"/>
              </w:rPr>
            </w:pPr>
            <w:r>
              <w:rPr>
                <w:rFonts w:ascii="Times New Roman" w:hAnsi="Times New Roman"/>
              </w:rPr>
              <w:t xml:space="preserve">LGS  sınav sonuçları analiz edilerek, veriler öğretmenler </w:t>
            </w:r>
            <w:r>
              <w:rPr>
                <w:rFonts w:ascii="Times New Roman" w:hAnsi="Times New Roman"/>
                <w:highlight w:val="white"/>
              </w:rPr>
              <w:t>kurulunda ve zümre toplantılarında yönetici ve öğretmenlerce paylaşılacak ve</w:t>
            </w:r>
            <w:r>
              <w:rPr>
                <w:rFonts w:ascii="Times New Roman" w:hAnsi="Times New Roman"/>
              </w:rPr>
              <w:t xml:space="preserve"> gerekli önlemler alınacaktır</w:t>
            </w:r>
          </w:p>
        </w:tc>
        <w:tc>
          <w:tcPr>
            <w:tcW w:w="1216" w:type="pct"/>
            <w:tcBorders>
              <w:top w:val="nil"/>
              <w:left w:val="nil"/>
              <w:bottom w:val="single" w:sz="8" w:space="0" w:color="auto"/>
              <w:right w:val="single" w:sz="8" w:space="0" w:color="auto"/>
            </w:tcBorders>
            <w:shd w:val="clear" w:color="auto" w:fill="auto"/>
            <w:vAlign w:val="center"/>
          </w:tcPr>
          <w:p w:rsidR="00DF16D2" w:rsidRPr="00A47F2F" w:rsidRDefault="00DF16D2" w:rsidP="000E64A5">
            <w:pPr>
              <w:spacing w:after="0" w:line="240" w:lineRule="auto"/>
              <w:ind w:right="114"/>
              <w:jc w:val="center"/>
              <w:rPr>
                <w:color w:val="000000"/>
                <w:szCs w:val="24"/>
              </w:rPr>
            </w:pPr>
            <w:r>
              <w:rPr>
                <w:color w:val="000000"/>
                <w:szCs w:val="24"/>
              </w:rPr>
              <w:t>BRANŞ ÖĞRETMENLERİ İDARECİ VE VELİLER</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0E64A5">
            <w:pPr>
              <w:spacing w:after="0" w:line="240" w:lineRule="auto"/>
              <w:ind w:right="180"/>
              <w:jc w:val="center"/>
              <w:rPr>
                <w:color w:val="000000"/>
                <w:szCs w:val="24"/>
              </w:rPr>
            </w:pPr>
            <w:r>
              <w:rPr>
                <w:color w:val="000000"/>
                <w:szCs w:val="24"/>
              </w:rPr>
              <w:t>SINAV SONRASI</w:t>
            </w:r>
          </w:p>
        </w:tc>
      </w:tr>
      <w:tr w:rsidR="00DF16D2" w:rsidRPr="00A47F2F" w:rsidTr="003F5978">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16D2" w:rsidRPr="00A47F2F" w:rsidRDefault="00DF16D2" w:rsidP="003F5978">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DF16D2" w:rsidRDefault="00DF16D2" w:rsidP="003F5978">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DF16D2" w:rsidRPr="00A47F2F" w:rsidRDefault="00DF16D2" w:rsidP="000E64A5">
            <w:pPr>
              <w:spacing w:after="0" w:line="240" w:lineRule="auto"/>
              <w:ind w:right="114"/>
              <w:jc w:val="center"/>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0E64A5">
            <w:pPr>
              <w:spacing w:after="0" w:line="240" w:lineRule="auto"/>
              <w:ind w:right="180"/>
              <w:jc w:val="center"/>
              <w:rPr>
                <w:color w:val="000000"/>
                <w:szCs w:val="24"/>
              </w:rPr>
            </w:pPr>
            <w:r>
              <w:rPr>
                <w:color w:val="000000"/>
                <w:szCs w:val="24"/>
              </w:rPr>
              <w:t>EĞİTİM SÜRESİNCE</w:t>
            </w:r>
          </w:p>
        </w:tc>
      </w:tr>
      <w:tr w:rsidR="00DF16D2" w:rsidRPr="00A47F2F" w:rsidTr="003F5978">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16D2" w:rsidRPr="00A47F2F" w:rsidRDefault="00DF16D2" w:rsidP="003F5978">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DF16D2" w:rsidRDefault="00DF16D2" w:rsidP="003F5978">
            <w:pPr>
              <w:spacing w:line="0" w:lineRule="atLeast"/>
              <w:rPr>
                <w:rFonts w:ascii="Times New Roman" w:hAnsi="Times New Roman"/>
                <w:sz w:val="11"/>
              </w:rPr>
            </w:pPr>
            <w:r>
              <w:rPr>
                <w:rFonts w:ascii="Times New Roman" w:hAnsi="Times New Roman"/>
              </w:rPr>
              <w:t>Okul sağlığı ve hijyen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DF16D2" w:rsidRPr="00A47F2F" w:rsidRDefault="00DF16D2" w:rsidP="000E64A5">
            <w:pPr>
              <w:spacing w:after="0" w:line="240" w:lineRule="auto"/>
              <w:ind w:right="114"/>
              <w:jc w:val="center"/>
              <w:rPr>
                <w:color w:val="000000"/>
                <w:szCs w:val="24"/>
              </w:rPr>
            </w:pPr>
            <w:r>
              <w:rPr>
                <w:color w:val="000000"/>
                <w:szCs w:val="24"/>
              </w:rPr>
              <w:t>İDARE</w:t>
            </w:r>
            <w:r w:rsidR="00697304">
              <w:rPr>
                <w:color w:val="000000"/>
                <w:szCs w:val="24"/>
              </w:rPr>
              <w:t xml:space="preserve"> </w:t>
            </w:r>
            <w:r>
              <w:rPr>
                <w:color w:val="000000"/>
                <w:szCs w:val="24"/>
              </w:rPr>
              <w:t>VE ÖĞRETMENLER</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0E64A5">
            <w:pPr>
              <w:spacing w:after="0" w:line="240" w:lineRule="auto"/>
              <w:ind w:right="180"/>
              <w:jc w:val="center"/>
              <w:rPr>
                <w:color w:val="000000"/>
                <w:szCs w:val="24"/>
              </w:rPr>
            </w:pPr>
            <w:r>
              <w:rPr>
                <w:color w:val="000000"/>
                <w:szCs w:val="24"/>
              </w:rPr>
              <w:t>EĞİTİM SÜRESİNCE</w:t>
            </w:r>
          </w:p>
        </w:tc>
      </w:tr>
      <w:tr w:rsidR="00DF16D2" w:rsidRPr="00A47F2F" w:rsidTr="003F5978">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16D2" w:rsidRPr="00A47F2F" w:rsidRDefault="00DF16D2" w:rsidP="003F5978">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bottom"/>
          </w:tcPr>
          <w:p w:rsidR="00DF16D2" w:rsidRDefault="00DF16D2" w:rsidP="003F5978">
            <w:pPr>
              <w:spacing w:line="260" w:lineRule="exact"/>
              <w:rPr>
                <w:rFonts w:ascii="Times New Roman" w:hAnsi="Times New Roman"/>
              </w:rPr>
            </w:pPr>
            <w:r>
              <w:rPr>
                <w:rFonts w:ascii="Times New Roman" w:hAnsi="Times New Roman"/>
              </w:rPr>
              <w:t>Eğitim Bilişim Ağının (EBA) öğrenci, öğretmen ve ilgili bireyler tarafından kullanımını artırmak amacıyla tanıtım faaliyetleri gerçekleştirilecek ve</w:t>
            </w:r>
            <w:r>
              <w:t xml:space="preserve"> </w:t>
            </w:r>
            <w:r w:rsidRPr="009B0326">
              <w:rPr>
                <w:rFonts w:ascii="Times New Roman" w:hAnsi="Times New Roman"/>
              </w:rPr>
              <w:t>EBA’nın etkin kullanımının sağlanması için öğretmenlere hizmetiçi eğitimle</w:t>
            </w:r>
            <w:r>
              <w:rPr>
                <w:rFonts w:ascii="Times New Roman" w:hAnsi="Times New Roman"/>
              </w:rPr>
              <w:t xml:space="preserve"> verilecektir.</w:t>
            </w:r>
          </w:p>
        </w:tc>
        <w:tc>
          <w:tcPr>
            <w:tcW w:w="1216" w:type="pct"/>
            <w:tcBorders>
              <w:top w:val="nil"/>
              <w:left w:val="nil"/>
              <w:bottom w:val="single" w:sz="8" w:space="0" w:color="auto"/>
              <w:right w:val="single" w:sz="8" w:space="0" w:color="auto"/>
            </w:tcBorders>
            <w:shd w:val="clear" w:color="auto" w:fill="auto"/>
            <w:vAlign w:val="center"/>
          </w:tcPr>
          <w:p w:rsidR="00DF16D2" w:rsidRPr="00A47F2F" w:rsidRDefault="00697304" w:rsidP="000E64A5">
            <w:pPr>
              <w:spacing w:after="0" w:line="240" w:lineRule="auto"/>
              <w:ind w:right="114"/>
              <w:jc w:val="center"/>
              <w:rPr>
                <w:color w:val="000000"/>
                <w:szCs w:val="24"/>
              </w:rPr>
            </w:pPr>
            <w:r>
              <w:rPr>
                <w:color w:val="000000"/>
                <w:szCs w:val="24"/>
              </w:rPr>
              <w:t>İDARE VE İL MEM</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0E64A5">
            <w:pPr>
              <w:spacing w:after="0" w:line="240" w:lineRule="auto"/>
              <w:ind w:right="180"/>
              <w:jc w:val="center"/>
              <w:rPr>
                <w:color w:val="000000"/>
                <w:szCs w:val="24"/>
              </w:rPr>
            </w:pPr>
            <w:r>
              <w:rPr>
                <w:color w:val="000000"/>
                <w:szCs w:val="24"/>
              </w:rPr>
              <w:t>SENE BAŞI MESLEKİ ÇALIŞMALAR</w:t>
            </w:r>
          </w:p>
        </w:tc>
      </w:tr>
    </w:tbl>
    <w:p w:rsidR="00DF16D2" w:rsidRPr="00FE6077" w:rsidRDefault="00DF16D2" w:rsidP="00DF16D2">
      <w:pPr>
        <w:spacing w:line="223" w:lineRule="auto"/>
        <w:ind w:left="280" w:right="1275"/>
        <w:jc w:val="both"/>
        <w:rPr>
          <w:rFonts w:ascii="Times New Roman" w:hAnsi="Times New Roman"/>
          <w:b/>
          <w:color w:val="000000"/>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Pr>
          <w:szCs w:val="24"/>
        </w:rPr>
        <w:t xml:space="preserve"> </w:t>
      </w:r>
      <w:r>
        <w:rPr>
          <w:rFonts w:ascii="Times New Roman" w:hAnsi="Times New Roman"/>
          <w:b/>
          <w:color w:val="0070C0"/>
          <w:sz w:val="28"/>
        </w:rPr>
        <w:t xml:space="preserve"> </w:t>
      </w:r>
      <w:r>
        <w:rPr>
          <w:rFonts w:ascii="Times New Roman" w:hAnsi="Times New Roman"/>
          <w:b/>
          <w:color w:val="000000"/>
        </w:rPr>
        <w:t>Eğitimde yenilikçi yaklaşımları kullanarak</w:t>
      </w:r>
      <w:r>
        <w:rPr>
          <w:rFonts w:ascii="Times New Roman" w:hAnsi="Times New Roman"/>
          <w:b/>
          <w:color w:val="0070C0"/>
          <w:sz w:val="28"/>
        </w:rPr>
        <w:t xml:space="preserve"> </w:t>
      </w:r>
      <w:r>
        <w:rPr>
          <w:rFonts w:ascii="Times New Roman" w:hAnsi="Times New Roman"/>
          <w:b/>
          <w:color w:val="0D0D0D"/>
        </w:rPr>
        <w:t>yerel, ulusal ve</w:t>
      </w:r>
      <w:r>
        <w:rPr>
          <w:rFonts w:ascii="Times New Roman" w:hAnsi="Times New Roman"/>
          <w:b/>
          <w:color w:val="0070C0"/>
          <w:sz w:val="28"/>
        </w:rPr>
        <w:t xml:space="preserve"> </w:t>
      </w:r>
      <w:r>
        <w:rPr>
          <w:rFonts w:ascii="Times New Roman" w:hAnsi="Times New Roman"/>
          <w:b/>
          <w:color w:val="0D0D0D"/>
        </w:rPr>
        <w:t xml:space="preserve">uluslararası projelerle; </w:t>
      </w:r>
      <w:r>
        <w:rPr>
          <w:rFonts w:ascii="Times New Roman" w:hAnsi="Times New Roman"/>
          <w:b/>
          <w:color w:val="000000"/>
        </w:rPr>
        <w:t>bireylerin yeterliliğini ve uluslararası öğrenci/öğretmen hareketliliğini</w:t>
      </w:r>
      <w:r>
        <w:rPr>
          <w:rFonts w:ascii="Times New Roman" w:hAnsi="Times New Roman"/>
          <w:b/>
          <w:color w:val="0D0D0D"/>
        </w:rPr>
        <w:t xml:space="preserve"> </w:t>
      </w:r>
      <w:r>
        <w:rPr>
          <w:rFonts w:ascii="Times New Roman" w:hAnsi="Times New Roman"/>
          <w:b/>
          <w:color w:val="000000"/>
        </w:rPr>
        <w:t>artırmak</w:t>
      </w:r>
    </w:p>
    <w:p w:rsidR="00DF16D2" w:rsidRPr="002B6FDB" w:rsidRDefault="00DF16D2" w:rsidP="00DF16D2">
      <w:pPr>
        <w:ind w:right="709"/>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F16D2" w:rsidRPr="00A47F2F" w:rsidTr="003F5978">
        <w:trPr>
          <w:trHeight w:val="421"/>
        </w:trPr>
        <w:tc>
          <w:tcPr>
            <w:tcW w:w="1757" w:type="dxa"/>
            <w:vMerge w:val="restart"/>
            <w:shd w:val="clear" w:color="auto" w:fill="auto"/>
            <w:noWrap/>
            <w:vAlign w:val="center"/>
            <w:hideMark/>
          </w:tcPr>
          <w:p w:rsidR="00DF16D2" w:rsidRPr="003322A4" w:rsidRDefault="00DF16D2" w:rsidP="003F5978">
            <w:pPr>
              <w:spacing w:after="0" w:line="240" w:lineRule="auto"/>
              <w:ind w:right="709"/>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F16D2" w:rsidRPr="003322A4" w:rsidRDefault="00DF16D2" w:rsidP="003F5978">
            <w:pPr>
              <w:spacing w:after="0" w:line="240" w:lineRule="auto"/>
              <w:ind w:right="709"/>
              <w:rPr>
                <w:b/>
                <w:bCs/>
                <w:color w:val="000000"/>
                <w:sz w:val="20"/>
                <w:szCs w:val="22"/>
              </w:rPr>
            </w:pPr>
            <w:r w:rsidRPr="003322A4">
              <w:rPr>
                <w:b/>
                <w:bCs/>
                <w:color w:val="000000"/>
                <w:sz w:val="20"/>
                <w:szCs w:val="22"/>
              </w:rPr>
              <w:t>PERFORMANS</w:t>
            </w:r>
          </w:p>
          <w:p w:rsidR="00DF16D2" w:rsidRPr="003322A4" w:rsidRDefault="00DF16D2" w:rsidP="003F5978">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F16D2" w:rsidRPr="003322A4" w:rsidRDefault="00DF16D2" w:rsidP="003F5978">
            <w:pPr>
              <w:spacing w:after="0" w:line="240" w:lineRule="auto"/>
              <w:ind w:right="27"/>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F16D2" w:rsidRPr="003322A4" w:rsidRDefault="00DF16D2" w:rsidP="003F5978">
            <w:pPr>
              <w:spacing w:after="0" w:line="240" w:lineRule="auto"/>
              <w:ind w:right="709"/>
              <w:rPr>
                <w:b/>
                <w:bCs/>
                <w:color w:val="000000"/>
                <w:sz w:val="22"/>
                <w:szCs w:val="22"/>
              </w:rPr>
            </w:pPr>
            <w:r w:rsidRPr="003322A4">
              <w:rPr>
                <w:b/>
                <w:bCs/>
                <w:color w:val="000000"/>
                <w:sz w:val="22"/>
                <w:szCs w:val="22"/>
              </w:rPr>
              <w:t>HEDEF</w:t>
            </w:r>
          </w:p>
        </w:tc>
      </w:tr>
      <w:tr w:rsidR="00DF16D2" w:rsidRPr="00A47F2F" w:rsidTr="003F5978">
        <w:trPr>
          <w:gridAfter w:val="1"/>
          <w:wAfter w:w="15" w:type="dxa"/>
          <w:trHeight w:val="309"/>
        </w:trPr>
        <w:tc>
          <w:tcPr>
            <w:tcW w:w="1757" w:type="dxa"/>
            <w:vMerge/>
            <w:shd w:val="clear" w:color="auto" w:fill="auto"/>
            <w:vAlign w:val="center"/>
            <w:hideMark/>
          </w:tcPr>
          <w:p w:rsidR="00DF16D2" w:rsidRPr="003322A4" w:rsidRDefault="00DF16D2" w:rsidP="003F5978">
            <w:pPr>
              <w:spacing w:after="0" w:line="240" w:lineRule="auto"/>
              <w:ind w:right="709"/>
              <w:rPr>
                <w:b/>
                <w:bCs/>
                <w:sz w:val="22"/>
                <w:szCs w:val="22"/>
              </w:rPr>
            </w:pPr>
          </w:p>
        </w:tc>
        <w:tc>
          <w:tcPr>
            <w:tcW w:w="5042" w:type="dxa"/>
            <w:vMerge/>
            <w:shd w:val="clear" w:color="auto" w:fill="auto"/>
            <w:vAlign w:val="center"/>
            <w:hideMark/>
          </w:tcPr>
          <w:p w:rsidR="00DF16D2" w:rsidRPr="003322A4" w:rsidRDefault="00DF16D2" w:rsidP="003F5978">
            <w:pPr>
              <w:spacing w:after="0" w:line="240" w:lineRule="auto"/>
              <w:ind w:right="709"/>
              <w:rPr>
                <w:b/>
                <w:bCs/>
                <w:sz w:val="22"/>
                <w:szCs w:val="22"/>
              </w:rPr>
            </w:pPr>
          </w:p>
        </w:tc>
        <w:tc>
          <w:tcPr>
            <w:tcW w:w="957" w:type="dxa"/>
            <w:shd w:val="clear" w:color="auto" w:fill="auto"/>
            <w:noWrap/>
            <w:vAlign w:val="center"/>
            <w:hideMark/>
          </w:tcPr>
          <w:p w:rsidR="00DF16D2" w:rsidRPr="003322A4" w:rsidRDefault="00DF16D2" w:rsidP="003F5978">
            <w:pPr>
              <w:spacing w:after="0" w:line="240" w:lineRule="auto"/>
              <w:ind w:right="27"/>
              <w:rPr>
                <w:b/>
                <w:bCs/>
                <w:sz w:val="22"/>
                <w:szCs w:val="22"/>
              </w:rPr>
            </w:pPr>
            <w:r w:rsidRPr="003322A4">
              <w:rPr>
                <w:b/>
                <w:bCs/>
                <w:sz w:val="22"/>
                <w:szCs w:val="22"/>
              </w:rPr>
              <w:t>2018</w:t>
            </w:r>
          </w:p>
        </w:tc>
        <w:tc>
          <w:tcPr>
            <w:tcW w:w="1092" w:type="dxa"/>
            <w:gridSpan w:val="2"/>
            <w:shd w:val="clear" w:color="auto" w:fill="auto"/>
            <w:noWrap/>
            <w:vAlign w:val="center"/>
            <w:hideMark/>
          </w:tcPr>
          <w:p w:rsidR="00DF16D2" w:rsidRPr="003322A4" w:rsidRDefault="00DF16D2" w:rsidP="003F5978">
            <w:pPr>
              <w:spacing w:after="0" w:line="240" w:lineRule="auto"/>
              <w:ind w:right="-15"/>
              <w:rPr>
                <w:b/>
                <w:bCs/>
                <w:sz w:val="22"/>
                <w:szCs w:val="22"/>
              </w:rPr>
            </w:pPr>
            <w:r w:rsidRPr="003322A4">
              <w:rPr>
                <w:b/>
                <w:bCs/>
                <w:sz w:val="22"/>
                <w:szCs w:val="22"/>
              </w:rPr>
              <w:t>2019</w:t>
            </w:r>
          </w:p>
        </w:tc>
        <w:tc>
          <w:tcPr>
            <w:tcW w:w="1041" w:type="dxa"/>
            <w:vAlign w:val="center"/>
          </w:tcPr>
          <w:p w:rsidR="00DF16D2" w:rsidRPr="003322A4" w:rsidRDefault="00DF16D2" w:rsidP="003F5978">
            <w:pPr>
              <w:spacing w:after="0" w:line="240" w:lineRule="auto"/>
              <w:ind w:right="34"/>
              <w:rPr>
                <w:b/>
                <w:bCs/>
                <w:sz w:val="22"/>
                <w:szCs w:val="22"/>
              </w:rPr>
            </w:pPr>
            <w:r w:rsidRPr="003322A4">
              <w:rPr>
                <w:b/>
                <w:bCs/>
                <w:sz w:val="22"/>
                <w:szCs w:val="22"/>
              </w:rPr>
              <w:t>2020</w:t>
            </w:r>
          </w:p>
        </w:tc>
        <w:tc>
          <w:tcPr>
            <w:tcW w:w="1007" w:type="dxa"/>
            <w:vAlign w:val="center"/>
          </w:tcPr>
          <w:p w:rsidR="00DF16D2" w:rsidRPr="003322A4" w:rsidRDefault="00DF16D2" w:rsidP="003F5978">
            <w:pPr>
              <w:spacing w:after="0" w:line="240" w:lineRule="auto"/>
              <w:rPr>
                <w:b/>
                <w:bCs/>
                <w:sz w:val="22"/>
                <w:szCs w:val="22"/>
              </w:rPr>
            </w:pPr>
            <w:r w:rsidRPr="003322A4">
              <w:rPr>
                <w:b/>
                <w:bCs/>
                <w:sz w:val="22"/>
                <w:szCs w:val="22"/>
              </w:rPr>
              <w:t>2021</w:t>
            </w:r>
          </w:p>
        </w:tc>
        <w:tc>
          <w:tcPr>
            <w:tcW w:w="1092" w:type="dxa"/>
            <w:vAlign w:val="center"/>
          </w:tcPr>
          <w:p w:rsidR="00DF16D2" w:rsidRPr="003322A4" w:rsidRDefault="00DF16D2" w:rsidP="003F5978">
            <w:pPr>
              <w:spacing w:after="0" w:line="240" w:lineRule="auto"/>
              <w:ind w:right="6"/>
              <w:rPr>
                <w:b/>
                <w:bCs/>
                <w:sz w:val="22"/>
                <w:szCs w:val="22"/>
              </w:rPr>
            </w:pPr>
            <w:r w:rsidRPr="003322A4">
              <w:rPr>
                <w:b/>
                <w:bCs/>
                <w:sz w:val="22"/>
                <w:szCs w:val="22"/>
              </w:rPr>
              <w:t>2022</w:t>
            </w:r>
          </w:p>
        </w:tc>
        <w:tc>
          <w:tcPr>
            <w:tcW w:w="1005" w:type="dxa"/>
            <w:vAlign w:val="center"/>
          </w:tcPr>
          <w:p w:rsidR="00DF16D2" w:rsidRPr="003322A4" w:rsidRDefault="00DF16D2" w:rsidP="003F5978">
            <w:pPr>
              <w:spacing w:after="0" w:line="240" w:lineRule="auto"/>
              <w:rPr>
                <w:b/>
                <w:bCs/>
                <w:sz w:val="22"/>
                <w:szCs w:val="22"/>
              </w:rPr>
            </w:pPr>
            <w:r w:rsidRPr="003322A4">
              <w:rPr>
                <w:b/>
                <w:bCs/>
                <w:sz w:val="22"/>
                <w:szCs w:val="22"/>
              </w:rPr>
              <w:t>2023</w:t>
            </w:r>
          </w:p>
        </w:tc>
      </w:tr>
      <w:tr w:rsidR="00DF16D2" w:rsidRPr="00A47F2F" w:rsidTr="000E64A5">
        <w:trPr>
          <w:gridAfter w:val="1"/>
          <w:wAfter w:w="15" w:type="dxa"/>
          <w:trHeight w:val="549"/>
        </w:trPr>
        <w:tc>
          <w:tcPr>
            <w:tcW w:w="1757" w:type="dxa"/>
            <w:shd w:val="clear" w:color="auto" w:fill="auto"/>
            <w:vAlign w:val="center"/>
          </w:tcPr>
          <w:p w:rsidR="00DF16D2" w:rsidRPr="003322A4" w:rsidRDefault="00DF16D2" w:rsidP="003F5978">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2.a</w:t>
            </w:r>
          </w:p>
        </w:tc>
        <w:tc>
          <w:tcPr>
            <w:tcW w:w="5042" w:type="dxa"/>
            <w:shd w:val="clear" w:color="auto" w:fill="auto"/>
            <w:vAlign w:val="center"/>
          </w:tcPr>
          <w:p w:rsidR="00DF16D2" w:rsidRPr="003322A4" w:rsidRDefault="00DF16D2" w:rsidP="003F5978">
            <w:pPr>
              <w:spacing w:after="0" w:line="240" w:lineRule="auto"/>
              <w:ind w:right="709"/>
              <w:rPr>
                <w:sz w:val="22"/>
                <w:szCs w:val="22"/>
              </w:rPr>
            </w:pPr>
            <w:r>
              <w:rPr>
                <w:rFonts w:ascii="Times New Roman" w:hAnsi="Times New Roman"/>
              </w:rPr>
              <w:t>Uygulanan yerel proje sayısı</w:t>
            </w:r>
          </w:p>
        </w:tc>
        <w:tc>
          <w:tcPr>
            <w:tcW w:w="957" w:type="dxa"/>
            <w:shd w:val="clear" w:color="auto" w:fill="auto"/>
            <w:noWrap/>
            <w:vAlign w:val="center"/>
          </w:tcPr>
          <w:p w:rsidR="00DF16D2" w:rsidRPr="003322A4" w:rsidRDefault="000E64A5" w:rsidP="000E64A5">
            <w:pPr>
              <w:spacing w:after="0" w:line="240" w:lineRule="auto"/>
              <w:ind w:right="27"/>
              <w:jc w:val="center"/>
              <w:rPr>
                <w:sz w:val="22"/>
                <w:szCs w:val="22"/>
              </w:rPr>
            </w:pPr>
            <w:r>
              <w:rPr>
                <w:sz w:val="22"/>
                <w:szCs w:val="22"/>
              </w:rPr>
              <w:t>1</w:t>
            </w:r>
          </w:p>
        </w:tc>
        <w:tc>
          <w:tcPr>
            <w:tcW w:w="1092" w:type="dxa"/>
            <w:gridSpan w:val="2"/>
            <w:shd w:val="clear" w:color="auto" w:fill="auto"/>
            <w:noWrap/>
            <w:vAlign w:val="center"/>
          </w:tcPr>
          <w:p w:rsidR="00DF16D2" w:rsidRPr="003322A4" w:rsidRDefault="000E64A5" w:rsidP="000E64A5">
            <w:pPr>
              <w:spacing w:after="0" w:line="240" w:lineRule="auto"/>
              <w:ind w:right="-15"/>
              <w:jc w:val="center"/>
              <w:rPr>
                <w:sz w:val="22"/>
                <w:szCs w:val="22"/>
              </w:rPr>
            </w:pPr>
            <w:r>
              <w:rPr>
                <w:sz w:val="22"/>
                <w:szCs w:val="22"/>
              </w:rPr>
              <w:t>3</w:t>
            </w:r>
          </w:p>
        </w:tc>
        <w:tc>
          <w:tcPr>
            <w:tcW w:w="1041" w:type="dxa"/>
            <w:vAlign w:val="center"/>
          </w:tcPr>
          <w:p w:rsidR="00DF16D2" w:rsidRPr="003322A4" w:rsidRDefault="00DF16D2" w:rsidP="000E64A5">
            <w:pPr>
              <w:spacing w:after="0" w:line="240" w:lineRule="auto"/>
              <w:ind w:right="34"/>
              <w:jc w:val="center"/>
              <w:rPr>
                <w:sz w:val="22"/>
                <w:szCs w:val="22"/>
              </w:rPr>
            </w:pPr>
            <w:r>
              <w:rPr>
                <w:sz w:val="22"/>
                <w:szCs w:val="22"/>
              </w:rPr>
              <w:t>5</w:t>
            </w:r>
          </w:p>
        </w:tc>
        <w:tc>
          <w:tcPr>
            <w:tcW w:w="1007" w:type="dxa"/>
            <w:vAlign w:val="center"/>
          </w:tcPr>
          <w:p w:rsidR="00DF16D2" w:rsidRPr="003322A4" w:rsidRDefault="00DF16D2" w:rsidP="000E64A5">
            <w:pPr>
              <w:spacing w:after="0" w:line="240" w:lineRule="auto"/>
              <w:jc w:val="center"/>
              <w:rPr>
                <w:sz w:val="22"/>
                <w:szCs w:val="22"/>
              </w:rPr>
            </w:pPr>
            <w:r>
              <w:rPr>
                <w:sz w:val="22"/>
                <w:szCs w:val="22"/>
              </w:rPr>
              <w:t>5</w:t>
            </w:r>
          </w:p>
        </w:tc>
        <w:tc>
          <w:tcPr>
            <w:tcW w:w="1092" w:type="dxa"/>
            <w:vAlign w:val="center"/>
          </w:tcPr>
          <w:p w:rsidR="00DF16D2" w:rsidRPr="003322A4" w:rsidRDefault="00DF16D2" w:rsidP="000E64A5">
            <w:pPr>
              <w:spacing w:after="0" w:line="240" w:lineRule="auto"/>
              <w:ind w:right="6"/>
              <w:jc w:val="center"/>
              <w:rPr>
                <w:sz w:val="22"/>
                <w:szCs w:val="22"/>
              </w:rPr>
            </w:pPr>
            <w:r>
              <w:rPr>
                <w:sz w:val="22"/>
                <w:szCs w:val="22"/>
              </w:rPr>
              <w:t>5</w:t>
            </w:r>
          </w:p>
        </w:tc>
        <w:tc>
          <w:tcPr>
            <w:tcW w:w="1005" w:type="dxa"/>
            <w:vAlign w:val="center"/>
          </w:tcPr>
          <w:p w:rsidR="00DF16D2" w:rsidRPr="003322A4" w:rsidRDefault="00DF16D2" w:rsidP="000E64A5">
            <w:pPr>
              <w:spacing w:after="0" w:line="240" w:lineRule="auto"/>
              <w:jc w:val="center"/>
              <w:rPr>
                <w:sz w:val="22"/>
                <w:szCs w:val="22"/>
              </w:rPr>
            </w:pPr>
            <w:r>
              <w:rPr>
                <w:sz w:val="22"/>
                <w:szCs w:val="22"/>
              </w:rPr>
              <w:t>5</w:t>
            </w:r>
          </w:p>
        </w:tc>
      </w:tr>
      <w:tr w:rsidR="00DF16D2" w:rsidRPr="00A47F2F" w:rsidTr="000E64A5">
        <w:trPr>
          <w:gridAfter w:val="1"/>
          <w:wAfter w:w="15" w:type="dxa"/>
          <w:trHeight w:val="549"/>
        </w:trPr>
        <w:tc>
          <w:tcPr>
            <w:tcW w:w="1757" w:type="dxa"/>
            <w:shd w:val="clear" w:color="auto" w:fill="auto"/>
            <w:vAlign w:val="center"/>
          </w:tcPr>
          <w:p w:rsidR="00DF16D2" w:rsidRPr="003322A4" w:rsidRDefault="00DF16D2" w:rsidP="003F5978">
            <w:pPr>
              <w:rPr>
                <w:sz w:val="22"/>
                <w:szCs w:val="22"/>
              </w:rPr>
            </w:pPr>
            <w:r>
              <w:rPr>
                <w:b/>
                <w:bCs/>
                <w:color w:val="FF0000"/>
                <w:sz w:val="22"/>
                <w:szCs w:val="22"/>
              </w:rPr>
              <w:t>PG.2.2.b</w:t>
            </w:r>
          </w:p>
        </w:tc>
        <w:tc>
          <w:tcPr>
            <w:tcW w:w="5042" w:type="dxa"/>
            <w:shd w:val="clear" w:color="auto" w:fill="auto"/>
            <w:vAlign w:val="bottom"/>
          </w:tcPr>
          <w:p w:rsidR="00DF16D2" w:rsidRDefault="00DF16D2" w:rsidP="003F5978">
            <w:pPr>
              <w:spacing w:line="260" w:lineRule="exact"/>
              <w:rPr>
                <w:rFonts w:ascii="Times New Roman" w:hAnsi="Times New Roman"/>
              </w:rPr>
            </w:pPr>
            <w:r>
              <w:rPr>
                <w:rFonts w:ascii="Times New Roman" w:hAnsi="Times New Roman"/>
              </w:rPr>
              <w:t>“AB Proje sayısı</w:t>
            </w:r>
          </w:p>
        </w:tc>
        <w:tc>
          <w:tcPr>
            <w:tcW w:w="957" w:type="dxa"/>
            <w:shd w:val="clear" w:color="auto" w:fill="auto"/>
            <w:noWrap/>
            <w:vAlign w:val="center"/>
          </w:tcPr>
          <w:p w:rsidR="00DF16D2" w:rsidRPr="003322A4" w:rsidRDefault="00DF16D2" w:rsidP="000E64A5">
            <w:pPr>
              <w:spacing w:after="0" w:line="240" w:lineRule="auto"/>
              <w:ind w:right="27"/>
              <w:jc w:val="center"/>
              <w:rPr>
                <w:sz w:val="22"/>
                <w:szCs w:val="22"/>
              </w:rPr>
            </w:pPr>
            <w:r>
              <w:rPr>
                <w:sz w:val="22"/>
                <w:szCs w:val="22"/>
              </w:rPr>
              <w:t>0</w:t>
            </w:r>
          </w:p>
        </w:tc>
        <w:tc>
          <w:tcPr>
            <w:tcW w:w="1092" w:type="dxa"/>
            <w:gridSpan w:val="2"/>
            <w:shd w:val="clear" w:color="auto" w:fill="auto"/>
            <w:noWrap/>
            <w:vAlign w:val="center"/>
          </w:tcPr>
          <w:p w:rsidR="00DF16D2" w:rsidRPr="003322A4" w:rsidRDefault="000E64A5" w:rsidP="000E64A5">
            <w:pPr>
              <w:spacing w:after="0" w:line="240" w:lineRule="auto"/>
              <w:ind w:right="-15"/>
              <w:jc w:val="center"/>
              <w:rPr>
                <w:sz w:val="22"/>
                <w:szCs w:val="22"/>
              </w:rPr>
            </w:pPr>
            <w:r>
              <w:rPr>
                <w:sz w:val="22"/>
                <w:szCs w:val="22"/>
              </w:rPr>
              <w:t>0</w:t>
            </w:r>
          </w:p>
        </w:tc>
        <w:tc>
          <w:tcPr>
            <w:tcW w:w="1041" w:type="dxa"/>
            <w:vAlign w:val="center"/>
          </w:tcPr>
          <w:p w:rsidR="00DF16D2" w:rsidRPr="003322A4" w:rsidRDefault="00DF16D2" w:rsidP="000E64A5">
            <w:pPr>
              <w:spacing w:after="0" w:line="240" w:lineRule="auto"/>
              <w:ind w:right="34"/>
              <w:jc w:val="center"/>
              <w:rPr>
                <w:sz w:val="22"/>
                <w:szCs w:val="22"/>
              </w:rPr>
            </w:pPr>
            <w:r>
              <w:rPr>
                <w:sz w:val="22"/>
                <w:szCs w:val="22"/>
              </w:rPr>
              <w:t>1</w:t>
            </w:r>
          </w:p>
        </w:tc>
        <w:tc>
          <w:tcPr>
            <w:tcW w:w="1007" w:type="dxa"/>
            <w:vAlign w:val="center"/>
          </w:tcPr>
          <w:p w:rsidR="00DF16D2" w:rsidRPr="003322A4" w:rsidRDefault="00DF16D2" w:rsidP="000E64A5">
            <w:pPr>
              <w:spacing w:after="0" w:line="240" w:lineRule="auto"/>
              <w:jc w:val="center"/>
              <w:rPr>
                <w:sz w:val="22"/>
                <w:szCs w:val="22"/>
              </w:rPr>
            </w:pPr>
            <w:r>
              <w:rPr>
                <w:sz w:val="22"/>
                <w:szCs w:val="22"/>
              </w:rPr>
              <w:t>1</w:t>
            </w:r>
          </w:p>
        </w:tc>
        <w:tc>
          <w:tcPr>
            <w:tcW w:w="1092" w:type="dxa"/>
            <w:vAlign w:val="center"/>
          </w:tcPr>
          <w:p w:rsidR="00DF16D2" w:rsidRPr="003322A4" w:rsidRDefault="00DF16D2" w:rsidP="000E64A5">
            <w:pPr>
              <w:spacing w:after="0" w:line="240" w:lineRule="auto"/>
              <w:ind w:right="6"/>
              <w:jc w:val="center"/>
              <w:rPr>
                <w:sz w:val="22"/>
                <w:szCs w:val="22"/>
              </w:rPr>
            </w:pPr>
            <w:r>
              <w:rPr>
                <w:sz w:val="22"/>
                <w:szCs w:val="22"/>
              </w:rPr>
              <w:t>1</w:t>
            </w:r>
          </w:p>
        </w:tc>
        <w:tc>
          <w:tcPr>
            <w:tcW w:w="1005" w:type="dxa"/>
            <w:vAlign w:val="center"/>
          </w:tcPr>
          <w:p w:rsidR="00DF16D2" w:rsidRPr="003322A4" w:rsidRDefault="00DF16D2" w:rsidP="000E64A5">
            <w:pPr>
              <w:spacing w:after="0" w:line="240" w:lineRule="auto"/>
              <w:jc w:val="center"/>
              <w:rPr>
                <w:sz w:val="22"/>
                <w:szCs w:val="22"/>
              </w:rPr>
            </w:pPr>
            <w:r>
              <w:rPr>
                <w:sz w:val="22"/>
                <w:szCs w:val="22"/>
              </w:rPr>
              <w:t>1</w:t>
            </w:r>
          </w:p>
        </w:tc>
      </w:tr>
      <w:tr w:rsidR="00DF16D2" w:rsidRPr="00A47F2F" w:rsidTr="000E64A5">
        <w:trPr>
          <w:gridAfter w:val="1"/>
          <w:wAfter w:w="15" w:type="dxa"/>
          <w:trHeight w:val="549"/>
        </w:trPr>
        <w:tc>
          <w:tcPr>
            <w:tcW w:w="1757" w:type="dxa"/>
            <w:shd w:val="clear" w:color="auto" w:fill="auto"/>
            <w:vAlign w:val="center"/>
          </w:tcPr>
          <w:p w:rsidR="00DF16D2" w:rsidRPr="003322A4" w:rsidRDefault="00DF16D2" w:rsidP="003F5978">
            <w:pPr>
              <w:rPr>
                <w:sz w:val="22"/>
                <w:szCs w:val="22"/>
              </w:rPr>
            </w:pPr>
            <w:r>
              <w:rPr>
                <w:b/>
                <w:bCs/>
                <w:color w:val="FF0000"/>
                <w:sz w:val="22"/>
                <w:szCs w:val="22"/>
              </w:rPr>
              <w:t>PG.2.2.c.</w:t>
            </w:r>
          </w:p>
        </w:tc>
        <w:tc>
          <w:tcPr>
            <w:tcW w:w="5042" w:type="dxa"/>
            <w:shd w:val="clear" w:color="auto" w:fill="auto"/>
            <w:vAlign w:val="bottom"/>
          </w:tcPr>
          <w:p w:rsidR="00DF16D2" w:rsidRDefault="00DF16D2" w:rsidP="003F5978">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957" w:type="dxa"/>
            <w:shd w:val="clear" w:color="auto" w:fill="auto"/>
            <w:noWrap/>
            <w:vAlign w:val="center"/>
          </w:tcPr>
          <w:p w:rsidR="00DF16D2" w:rsidRPr="003322A4" w:rsidRDefault="00DF16D2" w:rsidP="000E64A5">
            <w:pPr>
              <w:spacing w:after="0" w:line="240" w:lineRule="auto"/>
              <w:ind w:right="27"/>
              <w:jc w:val="center"/>
              <w:rPr>
                <w:sz w:val="22"/>
                <w:szCs w:val="22"/>
              </w:rPr>
            </w:pPr>
            <w:r>
              <w:rPr>
                <w:sz w:val="22"/>
                <w:szCs w:val="22"/>
              </w:rPr>
              <w:t>0</w:t>
            </w:r>
          </w:p>
        </w:tc>
        <w:tc>
          <w:tcPr>
            <w:tcW w:w="1092" w:type="dxa"/>
            <w:gridSpan w:val="2"/>
            <w:shd w:val="clear" w:color="auto" w:fill="auto"/>
            <w:noWrap/>
            <w:vAlign w:val="center"/>
          </w:tcPr>
          <w:p w:rsidR="00DF16D2" w:rsidRPr="003322A4" w:rsidRDefault="00DF16D2" w:rsidP="000E64A5">
            <w:pPr>
              <w:spacing w:after="0" w:line="240" w:lineRule="auto"/>
              <w:ind w:right="-15"/>
              <w:jc w:val="center"/>
              <w:rPr>
                <w:sz w:val="22"/>
                <w:szCs w:val="22"/>
              </w:rPr>
            </w:pPr>
            <w:r>
              <w:rPr>
                <w:sz w:val="22"/>
                <w:szCs w:val="22"/>
              </w:rPr>
              <w:t>2</w:t>
            </w:r>
          </w:p>
        </w:tc>
        <w:tc>
          <w:tcPr>
            <w:tcW w:w="1041" w:type="dxa"/>
            <w:vAlign w:val="center"/>
          </w:tcPr>
          <w:p w:rsidR="00DF16D2" w:rsidRPr="003322A4" w:rsidRDefault="00DF16D2" w:rsidP="000E64A5">
            <w:pPr>
              <w:spacing w:after="0" w:line="240" w:lineRule="auto"/>
              <w:ind w:right="34"/>
              <w:jc w:val="center"/>
              <w:rPr>
                <w:sz w:val="22"/>
                <w:szCs w:val="22"/>
              </w:rPr>
            </w:pPr>
            <w:r>
              <w:rPr>
                <w:sz w:val="22"/>
                <w:szCs w:val="22"/>
              </w:rPr>
              <w:t>3</w:t>
            </w:r>
          </w:p>
        </w:tc>
        <w:tc>
          <w:tcPr>
            <w:tcW w:w="1007" w:type="dxa"/>
            <w:vAlign w:val="center"/>
          </w:tcPr>
          <w:p w:rsidR="00DF16D2" w:rsidRPr="003322A4" w:rsidRDefault="00DF16D2" w:rsidP="000E64A5">
            <w:pPr>
              <w:spacing w:after="0" w:line="240" w:lineRule="auto"/>
              <w:jc w:val="center"/>
              <w:rPr>
                <w:sz w:val="22"/>
                <w:szCs w:val="22"/>
              </w:rPr>
            </w:pPr>
            <w:r>
              <w:rPr>
                <w:sz w:val="22"/>
                <w:szCs w:val="22"/>
              </w:rPr>
              <w:t>5</w:t>
            </w:r>
          </w:p>
        </w:tc>
        <w:tc>
          <w:tcPr>
            <w:tcW w:w="1092" w:type="dxa"/>
            <w:vAlign w:val="center"/>
          </w:tcPr>
          <w:p w:rsidR="00DF16D2" w:rsidRPr="003322A4" w:rsidRDefault="00DF16D2" w:rsidP="000E64A5">
            <w:pPr>
              <w:spacing w:after="0" w:line="240" w:lineRule="auto"/>
              <w:ind w:right="6"/>
              <w:jc w:val="center"/>
              <w:rPr>
                <w:sz w:val="22"/>
                <w:szCs w:val="22"/>
              </w:rPr>
            </w:pPr>
            <w:r>
              <w:rPr>
                <w:sz w:val="22"/>
                <w:szCs w:val="22"/>
              </w:rPr>
              <w:t>5</w:t>
            </w:r>
          </w:p>
        </w:tc>
        <w:tc>
          <w:tcPr>
            <w:tcW w:w="1005" w:type="dxa"/>
            <w:vAlign w:val="center"/>
          </w:tcPr>
          <w:p w:rsidR="00DF16D2" w:rsidRPr="003322A4" w:rsidRDefault="00DF16D2" w:rsidP="000E64A5">
            <w:pPr>
              <w:spacing w:after="0" w:line="240" w:lineRule="auto"/>
              <w:jc w:val="center"/>
              <w:rPr>
                <w:sz w:val="22"/>
                <w:szCs w:val="22"/>
              </w:rPr>
            </w:pPr>
            <w:r>
              <w:rPr>
                <w:sz w:val="22"/>
                <w:szCs w:val="22"/>
              </w:rPr>
              <w:t>5</w:t>
            </w:r>
          </w:p>
        </w:tc>
      </w:tr>
    </w:tbl>
    <w:p w:rsidR="00DF16D2" w:rsidRDefault="00DF16D2" w:rsidP="00DF16D2">
      <w:pPr>
        <w:spacing w:line="272" w:lineRule="auto"/>
        <w:ind w:left="280" w:right="1275" w:firstLine="360"/>
        <w:jc w:val="both"/>
        <w:rPr>
          <w:rFonts w:ascii="Times New Roman" w:hAnsi="Times New Roman"/>
          <w:color w:val="0D0D0D"/>
        </w:rPr>
      </w:pPr>
    </w:p>
    <w:p w:rsidR="00DF16D2" w:rsidRDefault="00DF16D2" w:rsidP="00DF16D2">
      <w:pPr>
        <w:spacing w:line="272" w:lineRule="auto"/>
        <w:ind w:left="280" w:right="1275" w:firstLine="360"/>
        <w:jc w:val="both"/>
        <w:rPr>
          <w:rFonts w:ascii="Times New Roman" w:hAnsi="Times New Roman"/>
          <w:color w:val="0D0D0D"/>
        </w:rPr>
      </w:pPr>
      <w:r>
        <w:rPr>
          <w:rFonts w:ascii="Times New Roman" w:hAnsi="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DF16D2" w:rsidRDefault="00DF16D2" w:rsidP="00DF16D2">
      <w:pPr>
        <w:spacing w:line="270" w:lineRule="auto"/>
        <w:ind w:left="280" w:right="1275" w:firstLine="180"/>
        <w:jc w:val="both"/>
        <w:rPr>
          <w:rFonts w:ascii="Times New Roman" w:hAnsi="Times New Roman"/>
        </w:rPr>
      </w:pPr>
      <w:r>
        <w:rPr>
          <w:rFonts w:ascii="Times New Roman" w:hAnsi="Times New Roman"/>
        </w:rPr>
        <w:t>Eğitimde kalitenin artırılması amacıyla; Stratejik Yönetim ve Planlama, yerel, ulusal ve uluslar arası proje hazırlama ve uygulama konusunda okul/kurum yöneticilerimize eğitimler verilmekte sonuçlar izlenmekte ve değerlendirilmektedir.</w:t>
      </w:r>
    </w:p>
    <w:p w:rsidR="00DF16D2" w:rsidRDefault="00DF16D2" w:rsidP="00DF16D2">
      <w:pPr>
        <w:spacing w:line="262" w:lineRule="auto"/>
        <w:ind w:left="280" w:right="1275" w:firstLine="300"/>
        <w:rPr>
          <w:rFonts w:ascii="Times New Roman" w:hAnsi="Times New Roman"/>
        </w:rPr>
      </w:pPr>
      <w:r>
        <w:rPr>
          <w:rFonts w:ascii="Times New Roman" w:hAnsi="Times New Roman"/>
        </w:rPr>
        <w:t>Yerel, ulusal ve uluslar arası projeler ile kişilere yeni beceriler kazandırılması, onların kişisel gelişimlerinin güçlendirilmesi ve istihdam olanaklarının arttırılması amaçlanıyor.</w:t>
      </w:r>
    </w:p>
    <w:p w:rsidR="00DF16D2" w:rsidRDefault="00DF16D2" w:rsidP="00DF16D2">
      <w:pPr>
        <w:ind w:right="709"/>
        <w:rPr>
          <w:b/>
          <w:sz w:val="28"/>
        </w:rPr>
      </w:pPr>
    </w:p>
    <w:p w:rsidR="00697304" w:rsidRDefault="00697304" w:rsidP="00DF16D2">
      <w:pPr>
        <w:ind w:right="709"/>
        <w:rPr>
          <w:b/>
          <w:sz w:val="28"/>
        </w:rPr>
      </w:pPr>
    </w:p>
    <w:p w:rsidR="00DF16D2" w:rsidRDefault="00DF16D2" w:rsidP="00DF16D2">
      <w:pPr>
        <w:ind w:right="709"/>
        <w:rPr>
          <w:b/>
          <w:sz w:val="28"/>
        </w:rPr>
      </w:pPr>
    </w:p>
    <w:p w:rsidR="00DF16D2" w:rsidRDefault="00DF16D2" w:rsidP="00DF16D2">
      <w:pPr>
        <w:ind w:right="709"/>
        <w:rPr>
          <w:b/>
          <w:sz w:val="28"/>
        </w:rPr>
      </w:pPr>
    </w:p>
    <w:p w:rsidR="00DF16D2" w:rsidRDefault="00DF16D2" w:rsidP="00DF16D2">
      <w:pPr>
        <w:pStyle w:val="Balk2"/>
        <w:ind w:right="709"/>
      </w:pPr>
      <w:bookmarkStart w:id="44" w:name="_Toc535331139"/>
      <w:r w:rsidRPr="00A47F2F">
        <w:lastRenderedPageBreak/>
        <w:t>TEMA I</w:t>
      </w:r>
      <w:r>
        <w:t>II</w:t>
      </w:r>
      <w:r w:rsidRPr="00A47F2F">
        <w:t>: KURUMSAL KAPASİTE</w:t>
      </w:r>
      <w:bookmarkEnd w:id="44"/>
    </w:p>
    <w:p w:rsidR="00DF16D2" w:rsidRDefault="00DF16D2" w:rsidP="00DF16D2">
      <w:pPr>
        <w:ind w:right="1134"/>
      </w:pPr>
      <w:r>
        <w:t>STRATEJİK AMAÇ 3. Beşeri, fiziki, mali ve teknolojik yapı ile yönetim ve organizasyon yapısını iyileştirerek eğitime erişimi ve eğitimde kaliteyi artıracak etkin ve verimli işleyen bir kurumsal yapıyı tesis etmek.</w:t>
      </w:r>
    </w:p>
    <w:p w:rsidR="00DF16D2" w:rsidRDefault="00DF16D2" w:rsidP="00DF16D2">
      <w:pPr>
        <w:ind w:right="1134"/>
      </w:pPr>
    </w:p>
    <w:p w:rsidR="00DF16D2" w:rsidRPr="00FE6077" w:rsidRDefault="00DF16D2" w:rsidP="00DF16D2">
      <w:pPr>
        <w:ind w:right="1134"/>
      </w:pPr>
      <w:r>
        <w:t>Stratejik Hedef 3.1: Eğitim ve öğretim hizmetlerinin etkin sunumunu sağlamak için; yönetici, öğretmen ve diğer personelin kişisel ve mesleki becerilerini geliştirmek.</w:t>
      </w:r>
    </w:p>
    <w:p w:rsidR="00DF16D2" w:rsidRPr="00A47F2F" w:rsidRDefault="00DF16D2" w:rsidP="00DF16D2">
      <w:pPr>
        <w:ind w:right="709"/>
        <w:rPr>
          <w:szCs w:val="24"/>
        </w:rPr>
      </w:pPr>
    </w:p>
    <w:p w:rsidR="00DF16D2" w:rsidRDefault="00DF16D2" w:rsidP="00DF16D2">
      <w:pPr>
        <w:ind w:right="709"/>
        <w:rPr>
          <w:b/>
          <w:i/>
        </w:rPr>
      </w:pPr>
    </w:p>
    <w:p w:rsidR="00697304" w:rsidRDefault="00697304" w:rsidP="00DF16D2">
      <w:pPr>
        <w:ind w:right="709"/>
        <w:rPr>
          <w:b/>
          <w:i/>
        </w:rPr>
      </w:pPr>
    </w:p>
    <w:p w:rsidR="00DF16D2" w:rsidRPr="002B6FDB" w:rsidRDefault="00DF16D2" w:rsidP="00DF16D2">
      <w:pPr>
        <w:ind w:right="709"/>
        <w:rPr>
          <w:b/>
          <w:color w:val="FF0000"/>
          <w:sz w:val="28"/>
        </w:rPr>
      </w:pPr>
      <w:r w:rsidRPr="002B6FDB">
        <w:rPr>
          <w:b/>
          <w:sz w:val="28"/>
        </w:rPr>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DF16D2" w:rsidRPr="00A47F2F" w:rsidTr="003F5978">
        <w:trPr>
          <w:trHeight w:val="421"/>
        </w:trPr>
        <w:tc>
          <w:tcPr>
            <w:tcW w:w="1757" w:type="dxa"/>
            <w:vMerge w:val="restart"/>
            <w:shd w:val="clear" w:color="auto" w:fill="auto"/>
            <w:noWrap/>
            <w:vAlign w:val="center"/>
            <w:hideMark/>
          </w:tcPr>
          <w:p w:rsidR="00DF16D2" w:rsidRPr="003322A4" w:rsidRDefault="00DF16D2" w:rsidP="003F5978">
            <w:pPr>
              <w:spacing w:after="0" w:line="240" w:lineRule="auto"/>
              <w:ind w:right="709"/>
              <w:rPr>
                <w:b/>
                <w:bCs/>
                <w:color w:val="000000"/>
                <w:sz w:val="22"/>
                <w:szCs w:val="22"/>
              </w:rPr>
            </w:pPr>
            <w:r>
              <w:rPr>
                <w:b/>
                <w:bCs/>
                <w:color w:val="000000"/>
                <w:sz w:val="22"/>
                <w:szCs w:val="22"/>
              </w:rPr>
              <w:t>No</w:t>
            </w:r>
          </w:p>
        </w:tc>
        <w:tc>
          <w:tcPr>
            <w:tcW w:w="5297" w:type="dxa"/>
            <w:vMerge w:val="restart"/>
            <w:shd w:val="clear" w:color="auto" w:fill="auto"/>
            <w:vAlign w:val="center"/>
            <w:hideMark/>
          </w:tcPr>
          <w:p w:rsidR="00DF16D2" w:rsidRPr="003322A4" w:rsidRDefault="00DF16D2" w:rsidP="003F5978">
            <w:pPr>
              <w:spacing w:after="0" w:line="240" w:lineRule="auto"/>
              <w:ind w:right="62"/>
              <w:rPr>
                <w:b/>
                <w:bCs/>
                <w:color w:val="000000"/>
                <w:sz w:val="20"/>
                <w:szCs w:val="22"/>
              </w:rPr>
            </w:pPr>
            <w:r w:rsidRPr="003322A4">
              <w:rPr>
                <w:b/>
                <w:bCs/>
                <w:color w:val="000000"/>
                <w:sz w:val="20"/>
                <w:szCs w:val="22"/>
              </w:rPr>
              <w:t>PERFORMANS</w:t>
            </w:r>
          </w:p>
          <w:p w:rsidR="00DF16D2" w:rsidRPr="003322A4" w:rsidRDefault="00DF16D2" w:rsidP="003F5978">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F16D2" w:rsidRPr="003322A4" w:rsidRDefault="00DF16D2" w:rsidP="003F5978">
            <w:pPr>
              <w:tabs>
                <w:tab w:val="left" w:pos="714"/>
              </w:tabs>
              <w:spacing w:after="0" w:line="240" w:lineRule="auto"/>
              <w:ind w:left="-108" w:right="-15"/>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F16D2" w:rsidRPr="003322A4" w:rsidRDefault="00DF16D2" w:rsidP="003F5978">
            <w:pPr>
              <w:spacing w:after="0" w:line="240" w:lineRule="auto"/>
              <w:ind w:right="-15"/>
              <w:rPr>
                <w:b/>
                <w:bCs/>
                <w:color w:val="000000"/>
                <w:sz w:val="22"/>
                <w:szCs w:val="22"/>
              </w:rPr>
            </w:pPr>
            <w:r w:rsidRPr="003322A4">
              <w:rPr>
                <w:b/>
                <w:bCs/>
                <w:color w:val="000000"/>
                <w:sz w:val="22"/>
                <w:szCs w:val="22"/>
              </w:rPr>
              <w:t>HEDEF</w:t>
            </w:r>
          </w:p>
        </w:tc>
      </w:tr>
      <w:tr w:rsidR="00DF16D2" w:rsidRPr="00A47F2F" w:rsidTr="003F5978">
        <w:trPr>
          <w:gridAfter w:val="1"/>
          <w:wAfter w:w="15" w:type="dxa"/>
          <w:trHeight w:val="309"/>
        </w:trPr>
        <w:tc>
          <w:tcPr>
            <w:tcW w:w="1757" w:type="dxa"/>
            <w:vMerge/>
            <w:shd w:val="clear" w:color="auto" w:fill="auto"/>
            <w:vAlign w:val="center"/>
            <w:hideMark/>
          </w:tcPr>
          <w:p w:rsidR="00DF16D2" w:rsidRPr="003322A4" w:rsidRDefault="00DF16D2" w:rsidP="003F5978">
            <w:pPr>
              <w:spacing w:after="0" w:line="240" w:lineRule="auto"/>
              <w:ind w:right="709"/>
              <w:rPr>
                <w:b/>
                <w:bCs/>
                <w:sz w:val="22"/>
                <w:szCs w:val="22"/>
              </w:rPr>
            </w:pPr>
          </w:p>
        </w:tc>
        <w:tc>
          <w:tcPr>
            <w:tcW w:w="5297" w:type="dxa"/>
            <w:vMerge/>
            <w:shd w:val="clear" w:color="auto" w:fill="auto"/>
            <w:vAlign w:val="center"/>
            <w:hideMark/>
          </w:tcPr>
          <w:p w:rsidR="00DF16D2" w:rsidRPr="003322A4" w:rsidRDefault="00DF16D2" w:rsidP="003F5978">
            <w:pPr>
              <w:spacing w:after="0" w:line="240" w:lineRule="auto"/>
              <w:ind w:right="62"/>
              <w:rPr>
                <w:b/>
                <w:bCs/>
                <w:sz w:val="22"/>
                <w:szCs w:val="22"/>
              </w:rPr>
            </w:pPr>
          </w:p>
        </w:tc>
        <w:tc>
          <w:tcPr>
            <w:tcW w:w="957" w:type="dxa"/>
            <w:shd w:val="clear" w:color="auto" w:fill="auto"/>
            <w:noWrap/>
            <w:vAlign w:val="center"/>
            <w:hideMark/>
          </w:tcPr>
          <w:p w:rsidR="00DF16D2" w:rsidRPr="003322A4" w:rsidRDefault="00DF16D2" w:rsidP="003F5978">
            <w:pPr>
              <w:spacing w:after="0" w:line="240" w:lineRule="auto"/>
              <w:ind w:left="-108" w:right="27"/>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DF16D2" w:rsidRPr="003322A4" w:rsidRDefault="00DF16D2" w:rsidP="003F5978">
            <w:pPr>
              <w:spacing w:after="0" w:line="240" w:lineRule="auto"/>
              <w:ind w:left="-136" w:right="-15"/>
              <w:jc w:val="center"/>
              <w:rPr>
                <w:b/>
                <w:bCs/>
                <w:sz w:val="22"/>
                <w:szCs w:val="22"/>
              </w:rPr>
            </w:pPr>
            <w:r w:rsidRPr="003322A4">
              <w:rPr>
                <w:b/>
                <w:bCs/>
                <w:sz w:val="22"/>
                <w:szCs w:val="22"/>
              </w:rPr>
              <w:t>2019</w:t>
            </w:r>
          </w:p>
        </w:tc>
        <w:tc>
          <w:tcPr>
            <w:tcW w:w="1041" w:type="dxa"/>
            <w:vAlign w:val="center"/>
          </w:tcPr>
          <w:p w:rsidR="00DF16D2" w:rsidRPr="003322A4" w:rsidRDefault="00DF16D2" w:rsidP="003F5978">
            <w:pPr>
              <w:spacing w:after="0" w:line="240" w:lineRule="auto"/>
              <w:ind w:right="-15"/>
              <w:jc w:val="center"/>
              <w:rPr>
                <w:b/>
                <w:bCs/>
                <w:sz w:val="22"/>
                <w:szCs w:val="22"/>
              </w:rPr>
            </w:pPr>
            <w:r w:rsidRPr="003322A4">
              <w:rPr>
                <w:b/>
                <w:bCs/>
                <w:sz w:val="22"/>
                <w:szCs w:val="22"/>
              </w:rPr>
              <w:t>2020</w:t>
            </w:r>
          </w:p>
        </w:tc>
        <w:tc>
          <w:tcPr>
            <w:tcW w:w="1007" w:type="dxa"/>
            <w:vAlign w:val="center"/>
          </w:tcPr>
          <w:p w:rsidR="00DF16D2" w:rsidRPr="003322A4" w:rsidRDefault="00DF16D2" w:rsidP="003F5978">
            <w:pPr>
              <w:spacing w:after="0" w:line="240" w:lineRule="auto"/>
              <w:ind w:right="-15"/>
              <w:jc w:val="center"/>
              <w:rPr>
                <w:b/>
                <w:bCs/>
                <w:sz w:val="22"/>
                <w:szCs w:val="22"/>
              </w:rPr>
            </w:pPr>
            <w:r w:rsidRPr="003322A4">
              <w:rPr>
                <w:b/>
                <w:bCs/>
                <w:sz w:val="22"/>
                <w:szCs w:val="22"/>
              </w:rPr>
              <w:t>2021</w:t>
            </w:r>
          </w:p>
        </w:tc>
        <w:tc>
          <w:tcPr>
            <w:tcW w:w="1092" w:type="dxa"/>
            <w:vAlign w:val="center"/>
          </w:tcPr>
          <w:p w:rsidR="00DF16D2" w:rsidRPr="003322A4" w:rsidRDefault="00DF16D2" w:rsidP="003F5978">
            <w:pPr>
              <w:spacing w:after="0" w:line="240" w:lineRule="auto"/>
              <w:ind w:right="-15"/>
              <w:jc w:val="center"/>
              <w:rPr>
                <w:b/>
                <w:bCs/>
                <w:sz w:val="22"/>
                <w:szCs w:val="22"/>
              </w:rPr>
            </w:pPr>
            <w:r w:rsidRPr="003322A4">
              <w:rPr>
                <w:b/>
                <w:bCs/>
                <w:sz w:val="22"/>
                <w:szCs w:val="22"/>
              </w:rPr>
              <w:t>2022</w:t>
            </w:r>
          </w:p>
        </w:tc>
        <w:tc>
          <w:tcPr>
            <w:tcW w:w="1005" w:type="dxa"/>
            <w:vAlign w:val="center"/>
          </w:tcPr>
          <w:p w:rsidR="00DF16D2" w:rsidRPr="003322A4" w:rsidRDefault="00DF16D2" w:rsidP="003F5978">
            <w:pPr>
              <w:spacing w:after="0" w:line="240" w:lineRule="auto"/>
              <w:ind w:right="-15"/>
              <w:jc w:val="center"/>
              <w:rPr>
                <w:b/>
                <w:bCs/>
                <w:sz w:val="22"/>
                <w:szCs w:val="22"/>
              </w:rPr>
            </w:pPr>
            <w:r w:rsidRPr="003322A4">
              <w:rPr>
                <w:b/>
                <w:bCs/>
                <w:sz w:val="22"/>
                <w:szCs w:val="22"/>
              </w:rPr>
              <w:t>2023</w:t>
            </w:r>
          </w:p>
        </w:tc>
      </w:tr>
      <w:tr w:rsidR="00DF16D2" w:rsidRPr="00A47F2F" w:rsidTr="003F5978">
        <w:trPr>
          <w:gridAfter w:val="1"/>
          <w:wAfter w:w="15" w:type="dxa"/>
          <w:trHeight w:val="549"/>
        </w:trPr>
        <w:tc>
          <w:tcPr>
            <w:tcW w:w="1757" w:type="dxa"/>
            <w:shd w:val="clear" w:color="auto" w:fill="auto"/>
            <w:vAlign w:val="center"/>
          </w:tcPr>
          <w:p w:rsidR="00DF16D2" w:rsidRPr="003322A4" w:rsidRDefault="00DF16D2" w:rsidP="003F5978">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Lisansü</w:t>
            </w:r>
            <w:r>
              <w:rPr>
                <w:sz w:val="22"/>
                <w:szCs w:val="22"/>
              </w:rPr>
              <w:t>stü eğitimi tamamlayan personel sayısı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1</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1</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2</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3</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4</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5</w:t>
            </w:r>
          </w:p>
        </w:tc>
      </w:tr>
      <w:tr w:rsidR="00DF16D2" w:rsidRPr="00A47F2F" w:rsidTr="003F5978">
        <w:trPr>
          <w:gridAfter w:val="1"/>
          <w:wAfter w:w="15" w:type="dxa"/>
          <w:trHeight w:val="549"/>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Öğretmen b</w:t>
            </w:r>
            <w:r>
              <w:rPr>
                <w:sz w:val="22"/>
                <w:szCs w:val="22"/>
              </w:rPr>
              <w:t>aşına yıllık mahalli hizmet içi eğitim süresi (saat)</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1,9</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2</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2</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3</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3</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3</w:t>
            </w:r>
          </w:p>
        </w:tc>
      </w:tr>
      <w:tr w:rsidR="00DF16D2" w:rsidRPr="00A47F2F" w:rsidTr="003F5978">
        <w:trPr>
          <w:gridAfter w:val="1"/>
          <w:wAfter w:w="15" w:type="dxa"/>
          <w:trHeight w:val="486"/>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Mahalli Hİ</w:t>
            </w:r>
            <w:r>
              <w:rPr>
                <w:sz w:val="22"/>
                <w:szCs w:val="22"/>
              </w:rPr>
              <w:t>E’ye katılan yönetici, öğretmen ve personel sayısı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4</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3</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3</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4</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5</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5</w:t>
            </w:r>
          </w:p>
        </w:tc>
      </w:tr>
      <w:tr w:rsidR="00DF16D2" w:rsidRPr="00A47F2F" w:rsidTr="003F5978">
        <w:trPr>
          <w:gridAfter w:val="1"/>
          <w:wAfter w:w="15" w:type="dxa"/>
          <w:trHeight w:val="155"/>
        </w:trPr>
        <w:tc>
          <w:tcPr>
            <w:tcW w:w="1757" w:type="dxa"/>
            <w:shd w:val="clear" w:color="auto" w:fill="auto"/>
            <w:vAlign w:val="center"/>
          </w:tcPr>
          <w:p w:rsidR="00DF16D2" w:rsidRPr="003322A4" w:rsidRDefault="00DF16D2" w:rsidP="003F5978">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.D</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2</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1</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1</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1</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1</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2</w:t>
            </w:r>
          </w:p>
        </w:tc>
      </w:tr>
      <w:tr w:rsidR="00DF16D2" w:rsidRPr="00A47F2F" w:rsidTr="003F5978">
        <w:trPr>
          <w:gridAfter w:val="1"/>
          <w:wAfter w:w="15" w:type="dxa"/>
          <w:trHeight w:val="318"/>
        </w:trPr>
        <w:tc>
          <w:tcPr>
            <w:tcW w:w="1757" w:type="dxa"/>
            <w:shd w:val="clear" w:color="auto" w:fill="auto"/>
            <w:vAlign w:val="center"/>
          </w:tcPr>
          <w:p w:rsidR="00DF16D2" w:rsidRPr="003322A4" w:rsidRDefault="00DF16D2" w:rsidP="003F5978">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 xml:space="preserve">Üstün başarı </w:t>
            </w:r>
            <w:r>
              <w:rPr>
                <w:sz w:val="22"/>
                <w:szCs w:val="22"/>
              </w:rPr>
              <w:t>belgesi verilen personel sayısı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0</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0</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0</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0</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1</w:t>
            </w:r>
          </w:p>
        </w:tc>
      </w:tr>
      <w:tr w:rsidR="00DF16D2" w:rsidRPr="00A47F2F" w:rsidTr="003F5978">
        <w:trPr>
          <w:gridAfter w:val="1"/>
          <w:wAfter w:w="15" w:type="dxa"/>
          <w:trHeight w:val="280"/>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.f</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Pr>
                <w:sz w:val="22"/>
                <w:szCs w:val="22"/>
              </w:rPr>
              <w:t>Ödül alan personel sayısı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0</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1</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1</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1</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1</w:t>
            </w:r>
          </w:p>
        </w:tc>
      </w:tr>
      <w:tr w:rsidR="00DF16D2" w:rsidRPr="00A47F2F" w:rsidTr="003F5978">
        <w:trPr>
          <w:gridAfter w:val="1"/>
          <w:wAfter w:w="15" w:type="dxa"/>
          <w:trHeight w:val="206"/>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.1</w:t>
            </w:r>
            <w:r>
              <w:rPr>
                <w:b/>
                <w:bCs/>
                <w:color w:val="FF0000"/>
                <w:sz w:val="22"/>
                <w:szCs w:val="22"/>
              </w:rPr>
              <w:t>.g</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Okul servi</w:t>
            </w:r>
            <w:r>
              <w:rPr>
                <w:sz w:val="22"/>
                <w:szCs w:val="22"/>
              </w:rPr>
              <w:t>s görevlilerine verilen eğitime katılımcı sayısı</w:t>
            </w:r>
          </w:p>
        </w:tc>
        <w:tc>
          <w:tcPr>
            <w:tcW w:w="957" w:type="dxa"/>
            <w:shd w:val="clear" w:color="auto" w:fill="auto"/>
            <w:noWrap/>
            <w:vAlign w:val="center"/>
          </w:tcPr>
          <w:p w:rsidR="00DF16D2" w:rsidRPr="003322A4" w:rsidRDefault="00697304" w:rsidP="003F5978">
            <w:pPr>
              <w:spacing w:after="0" w:line="240" w:lineRule="auto"/>
              <w:ind w:left="-108" w:right="27"/>
              <w:jc w:val="center"/>
              <w:rPr>
                <w:sz w:val="22"/>
                <w:szCs w:val="22"/>
              </w:rPr>
            </w:pPr>
            <w:r>
              <w:rPr>
                <w:sz w:val="22"/>
                <w:szCs w:val="22"/>
              </w:rPr>
              <w:t>13</w:t>
            </w:r>
          </w:p>
        </w:tc>
        <w:tc>
          <w:tcPr>
            <w:tcW w:w="1092" w:type="dxa"/>
            <w:gridSpan w:val="2"/>
            <w:shd w:val="clear" w:color="auto" w:fill="auto"/>
            <w:noWrap/>
            <w:vAlign w:val="center"/>
          </w:tcPr>
          <w:p w:rsidR="00DF16D2" w:rsidRPr="003322A4" w:rsidRDefault="00697304" w:rsidP="003F5978">
            <w:pPr>
              <w:spacing w:after="0" w:line="240" w:lineRule="auto"/>
              <w:ind w:left="-136" w:right="-15"/>
              <w:jc w:val="center"/>
              <w:rPr>
                <w:sz w:val="22"/>
                <w:szCs w:val="22"/>
              </w:rPr>
            </w:pPr>
            <w:r>
              <w:rPr>
                <w:sz w:val="22"/>
                <w:szCs w:val="22"/>
              </w:rPr>
              <w:t>12</w:t>
            </w:r>
          </w:p>
        </w:tc>
        <w:tc>
          <w:tcPr>
            <w:tcW w:w="1041" w:type="dxa"/>
            <w:vAlign w:val="center"/>
          </w:tcPr>
          <w:p w:rsidR="00DF16D2" w:rsidRPr="003322A4" w:rsidRDefault="00697304" w:rsidP="003F5978">
            <w:pPr>
              <w:spacing w:after="0" w:line="240" w:lineRule="auto"/>
              <w:ind w:right="-15"/>
              <w:jc w:val="center"/>
              <w:rPr>
                <w:sz w:val="22"/>
                <w:szCs w:val="22"/>
              </w:rPr>
            </w:pPr>
            <w:r>
              <w:rPr>
                <w:sz w:val="22"/>
                <w:szCs w:val="22"/>
              </w:rPr>
              <w:t>12</w:t>
            </w:r>
          </w:p>
        </w:tc>
        <w:tc>
          <w:tcPr>
            <w:tcW w:w="1007" w:type="dxa"/>
            <w:vAlign w:val="center"/>
          </w:tcPr>
          <w:p w:rsidR="00DF16D2" w:rsidRPr="003322A4" w:rsidRDefault="00697304" w:rsidP="003F5978">
            <w:pPr>
              <w:spacing w:after="0" w:line="240" w:lineRule="auto"/>
              <w:ind w:right="-15"/>
              <w:jc w:val="center"/>
              <w:rPr>
                <w:sz w:val="22"/>
                <w:szCs w:val="22"/>
              </w:rPr>
            </w:pPr>
            <w:r>
              <w:rPr>
                <w:sz w:val="22"/>
                <w:szCs w:val="22"/>
              </w:rPr>
              <w:t>12</w:t>
            </w:r>
          </w:p>
        </w:tc>
        <w:tc>
          <w:tcPr>
            <w:tcW w:w="1092" w:type="dxa"/>
            <w:vAlign w:val="center"/>
          </w:tcPr>
          <w:p w:rsidR="00DF16D2" w:rsidRPr="003322A4" w:rsidRDefault="00697304" w:rsidP="003F5978">
            <w:pPr>
              <w:spacing w:after="0" w:line="240" w:lineRule="auto"/>
              <w:ind w:right="-15"/>
              <w:jc w:val="center"/>
              <w:rPr>
                <w:sz w:val="22"/>
                <w:szCs w:val="22"/>
              </w:rPr>
            </w:pPr>
            <w:r>
              <w:rPr>
                <w:sz w:val="22"/>
                <w:szCs w:val="22"/>
              </w:rPr>
              <w:t>12</w:t>
            </w:r>
          </w:p>
        </w:tc>
        <w:tc>
          <w:tcPr>
            <w:tcW w:w="1005" w:type="dxa"/>
            <w:vAlign w:val="center"/>
          </w:tcPr>
          <w:p w:rsidR="00DF16D2" w:rsidRPr="003322A4" w:rsidRDefault="00697304" w:rsidP="003F5978">
            <w:pPr>
              <w:spacing w:after="0" w:line="240" w:lineRule="auto"/>
              <w:ind w:right="-15"/>
              <w:jc w:val="center"/>
              <w:rPr>
                <w:sz w:val="22"/>
                <w:szCs w:val="22"/>
              </w:rPr>
            </w:pPr>
            <w:r>
              <w:rPr>
                <w:sz w:val="22"/>
                <w:szCs w:val="22"/>
              </w:rPr>
              <w:t>12</w:t>
            </w:r>
          </w:p>
        </w:tc>
      </w:tr>
      <w:tr w:rsidR="00DF16D2" w:rsidRPr="00A47F2F" w:rsidTr="003F5978">
        <w:trPr>
          <w:gridAfter w:val="1"/>
          <w:wAfter w:w="15" w:type="dxa"/>
          <w:trHeight w:val="262"/>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.h</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Ücretli öğr</w:t>
            </w:r>
            <w:r>
              <w:rPr>
                <w:sz w:val="22"/>
                <w:szCs w:val="22"/>
              </w:rPr>
              <w:t>etmen sayısının toplam öğretmen sayısına oranı (%)</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10</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10</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10</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0</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0</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0</w:t>
            </w:r>
          </w:p>
        </w:tc>
      </w:tr>
      <w:tr w:rsidR="00DF16D2" w:rsidRPr="00A47F2F" w:rsidTr="003F5978">
        <w:trPr>
          <w:gridAfter w:val="1"/>
          <w:wAfter w:w="15" w:type="dxa"/>
          <w:trHeight w:val="502"/>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.ı</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Norm kadro dolulu</w:t>
            </w:r>
            <w:r>
              <w:rPr>
                <w:sz w:val="22"/>
                <w:szCs w:val="22"/>
              </w:rPr>
              <w:t>k oranı%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%90</w:t>
            </w:r>
          </w:p>
        </w:tc>
        <w:tc>
          <w:tcPr>
            <w:tcW w:w="1092" w:type="dxa"/>
            <w:gridSpan w:val="2"/>
            <w:shd w:val="clear" w:color="auto" w:fill="auto"/>
            <w:noWrap/>
            <w:vAlign w:val="center"/>
          </w:tcPr>
          <w:p w:rsidR="00DF16D2" w:rsidRPr="003322A4" w:rsidRDefault="00DF16D2" w:rsidP="00DF16D2">
            <w:pPr>
              <w:spacing w:after="0" w:line="240" w:lineRule="auto"/>
              <w:ind w:left="-136" w:right="-15"/>
              <w:jc w:val="center"/>
              <w:rPr>
                <w:sz w:val="22"/>
                <w:szCs w:val="22"/>
              </w:rPr>
            </w:pPr>
            <w:r>
              <w:rPr>
                <w:sz w:val="22"/>
                <w:szCs w:val="22"/>
              </w:rPr>
              <w:t>%90</w:t>
            </w:r>
          </w:p>
        </w:tc>
        <w:tc>
          <w:tcPr>
            <w:tcW w:w="1041" w:type="dxa"/>
            <w:vAlign w:val="center"/>
          </w:tcPr>
          <w:p w:rsidR="00DF16D2" w:rsidRPr="003322A4" w:rsidRDefault="00DF16D2" w:rsidP="00DF16D2">
            <w:pPr>
              <w:spacing w:after="0" w:line="240" w:lineRule="auto"/>
              <w:ind w:right="-15"/>
              <w:jc w:val="center"/>
              <w:rPr>
                <w:sz w:val="22"/>
                <w:szCs w:val="22"/>
              </w:rPr>
            </w:pPr>
            <w:r>
              <w:rPr>
                <w:sz w:val="22"/>
                <w:szCs w:val="22"/>
              </w:rPr>
              <w:t>%90</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%100</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%100</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%100</w:t>
            </w:r>
          </w:p>
        </w:tc>
      </w:tr>
      <w:tr w:rsidR="00DF16D2" w:rsidRPr="00A47F2F" w:rsidTr="003F5978">
        <w:trPr>
          <w:gridAfter w:val="1"/>
          <w:wAfter w:w="15" w:type="dxa"/>
          <w:trHeight w:val="468"/>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.i</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Asil yön</w:t>
            </w:r>
            <w:r>
              <w:rPr>
                <w:sz w:val="22"/>
                <w:szCs w:val="22"/>
              </w:rPr>
              <w:t>etici sayısının toplam yönetici sayısına oranı (%)</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%100</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%100</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%100</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%100</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%100</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%100</w:t>
            </w:r>
          </w:p>
        </w:tc>
      </w:tr>
      <w:tr w:rsidR="00DF16D2" w:rsidRPr="00A47F2F" w:rsidTr="003F5978">
        <w:trPr>
          <w:gridAfter w:val="1"/>
          <w:wAfter w:w="15" w:type="dxa"/>
          <w:trHeight w:val="131"/>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.j</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sidRPr="00FE6077">
              <w:rPr>
                <w:sz w:val="22"/>
                <w:szCs w:val="22"/>
              </w:rPr>
              <w:t>Kadın yön</w:t>
            </w:r>
            <w:r>
              <w:rPr>
                <w:sz w:val="22"/>
                <w:szCs w:val="22"/>
              </w:rPr>
              <w:t>etici sayısının toplam yönetici sayısına oranı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%0</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%0</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%30</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%30</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%30</w:t>
            </w:r>
          </w:p>
        </w:tc>
      </w:tr>
      <w:tr w:rsidR="00DF16D2" w:rsidRPr="00A47F2F" w:rsidTr="003F5978">
        <w:trPr>
          <w:gridAfter w:val="1"/>
          <w:wAfter w:w="15" w:type="dxa"/>
          <w:trHeight w:val="318"/>
        </w:trPr>
        <w:tc>
          <w:tcPr>
            <w:tcW w:w="1757" w:type="dxa"/>
            <w:shd w:val="clear" w:color="auto" w:fill="auto"/>
            <w:vAlign w:val="center"/>
          </w:tcPr>
          <w:p w:rsidR="00DF16D2" w:rsidRPr="003322A4" w:rsidRDefault="00DF16D2" w:rsidP="003F59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.k</w:t>
            </w:r>
          </w:p>
        </w:tc>
        <w:tc>
          <w:tcPr>
            <w:tcW w:w="5297" w:type="dxa"/>
            <w:shd w:val="clear" w:color="auto" w:fill="auto"/>
            <w:vAlign w:val="center"/>
          </w:tcPr>
          <w:p w:rsidR="00DF16D2" w:rsidRPr="003322A4" w:rsidRDefault="00DF16D2" w:rsidP="003F5978">
            <w:pPr>
              <w:spacing w:after="0" w:line="240" w:lineRule="auto"/>
              <w:ind w:right="62"/>
              <w:rPr>
                <w:sz w:val="22"/>
                <w:szCs w:val="22"/>
              </w:rPr>
            </w:pPr>
            <w:r>
              <w:rPr>
                <w:sz w:val="22"/>
                <w:szCs w:val="22"/>
              </w:rPr>
              <w:t>Öğretmen başına düşen öğrenci sayısı</w:t>
            </w:r>
          </w:p>
        </w:tc>
        <w:tc>
          <w:tcPr>
            <w:tcW w:w="957" w:type="dxa"/>
            <w:shd w:val="clear" w:color="auto" w:fill="auto"/>
            <w:noWrap/>
            <w:vAlign w:val="center"/>
          </w:tcPr>
          <w:p w:rsidR="00DF16D2" w:rsidRPr="003322A4" w:rsidRDefault="00DF16D2" w:rsidP="003F5978">
            <w:pPr>
              <w:spacing w:after="0" w:line="240" w:lineRule="auto"/>
              <w:ind w:left="-108" w:right="27"/>
              <w:jc w:val="center"/>
              <w:rPr>
                <w:sz w:val="22"/>
                <w:szCs w:val="22"/>
              </w:rPr>
            </w:pPr>
            <w:r>
              <w:rPr>
                <w:sz w:val="22"/>
                <w:szCs w:val="22"/>
              </w:rPr>
              <w:t>23</w:t>
            </w:r>
          </w:p>
        </w:tc>
        <w:tc>
          <w:tcPr>
            <w:tcW w:w="1092" w:type="dxa"/>
            <w:gridSpan w:val="2"/>
            <w:shd w:val="clear" w:color="auto" w:fill="auto"/>
            <w:noWrap/>
            <w:vAlign w:val="center"/>
          </w:tcPr>
          <w:p w:rsidR="00DF16D2" w:rsidRPr="003322A4" w:rsidRDefault="00DF16D2" w:rsidP="003F5978">
            <w:pPr>
              <w:spacing w:after="0" w:line="240" w:lineRule="auto"/>
              <w:ind w:left="-136" w:right="-15"/>
              <w:jc w:val="center"/>
              <w:rPr>
                <w:sz w:val="22"/>
                <w:szCs w:val="22"/>
              </w:rPr>
            </w:pPr>
            <w:r>
              <w:rPr>
                <w:sz w:val="22"/>
                <w:szCs w:val="22"/>
              </w:rPr>
              <w:t>22</w:t>
            </w:r>
          </w:p>
        </w:tc>
        <w:tc>
          <w:tcPr>
            <w:tcW w:w="1041" w:type="dxa"/>
            <w:vAlign w:val="center"/>
          </w:tcPr>
          <w:p w:rsidR="00DF16D2" w:rsidRPr="003322A4" w:rsidRDefault="00DF16D2" w:rsidP="003F5978">
            <w:pPr>
              <w:spacing w:after="0" w:line="240" w:lineRule="auto"/>
              <w:ind w:right="-15"/>
              <w:jc w:val="center"/>
              <w:rPr>
                <w:sz w:val="22"/>
                <w:szCs w:val="22"/>
              </w:rPr>
            </w:pPr>
            <w:r>
              <w:rPr>
                <w:sz w:val="22"/>
                <w:szCs w:val="22"/>
              </w:rPr>
              <w:t>22</w:t>
            </w:r>
          </w:p>
        </w:tc>
        <w:tc>
          <w:tcPr>
            <w:tcW w:w="1007" w:type="dxa"/>
            <w:vAlign w:val="center"/>
          </w:tcPr>
          <w:p w:rsidR="00DF16D2" w:rsidRPr="003322A4" w:rsidRDefault="00DF16D2" w:rsidP="003F5978">
            <w:pPr>
              <w:spacing w:after="0" w:line="240" w:lineRule="auto"/>
              <w:ind w:right="-15"/>
              <w:jc w:val="center"/>
              <w:rPr>
                <w:sz w:val="22"/>
                <w:szCs w:val="22"/>
              </w:rPr>
            </w:pPr>
            <w:r>
              <w:rPr>
                <w:sz w:val="22"/>
                <w:szCs w:val="22"/>
              </w:rPr>
              <w:t>20</w:t>
            </w:r>
          </w:p>
        </w:tc>
        <w:tc>
          <w:tcPr>
            <w:tcW w:w="1092" w:type="dxa"/>
            <w:vAlign w:val="center"/>
          </w:tcPr>
          <w:p w:rsidR="00DF16D2" w:rsidRPr="003322A4" w:rsidRDefault="00DF16D2" w:rsidP="003F5978">
            <w:pPr>
              <w:spacing w:after="0" w:line="240" w:lineRule="auto"/>
              <w:ind w:right="-15"/>
              <w:jc w:val="center"/>
              <w:rPr>
                <w:sz w:val="22"/>
                <w:szCs w:val="22"/>
              </w:rPr>
            </w:pPr>
            <w:r>
              <w:rPr>
                <w:sz w:val="22"/>
                <w:szCs w:val="22"/>
              </w:rPr>
              <w:t>20</w:t>
            </w:r>
          </w:p>
        </w:tc>
        <w:tc>
          <w:tcPr>
            <w:tcW w:w="1005" w:type="dxa"/>
            <w:vAlign w:val="center"/>
          </w:tcPr>
          <w:p w:rsidR="00DF16D2" w:rsidRPr="003322A4" w:rsidRDefault="00DF16D2" w:rsidP="003F5978">
            <w:pPr>
              <w:spacing w:after="0" w:line="240" w:lineRule="auto"/>
              <w:ind w:right="-15"/>
              <w:jc w:val="center"/>
              <w:rPr>
                <w:sz w:val="22"/>
                <w:szCs w:val="22"/>
              </w:rPr>
            </w:pPr>
            <w:r>
              <w:rPr>
                <w:sz w:val="22"/>
                <w:szCs w:val="22"/>
              </w:rPr>
              <w:t>20</w:t>
            </w:r>
          </w:p>
        </w:tc>
      </w:tr>
    </w:tbl>
    <w:p w:rsidR="00DF16D2" w:rsidRDefault="00DF16D2" w:rsidP="00DF16D2">
      <w:pPr>
        <w:spacing w:line="271" w:lineRule="auto"/>
        <w:ind w:right="850" w:firstLine="420"/>
        <w:jc w:val="both"/>
        <w:rPr>
          <w:rFonts w:ascii="Times New Roman" w:hAnsi="Times New Roman"/>
        </w:rPr>
      </w:pPr>
    </w:p>
    <w:p w:rsidR="00DF16D2" w:rsidRDefault="00DF16D2" w:rsidP="00DF16D2">
      <w:pPr>
        <w:spacing w:line="271" w:lineRule="auto"/>
        <w:ind w:right="850" w:firstLine="420"/>
        <w:jc w:val="both"/>
        <w:rPr>
          <w:rFonts w:ascii="Times New Roman" w:hAnsi="Times New Roman"/>
        </w:rPr>
      </w:pPr>
    </w:p>
    <w:p w:rsidR="00DF16D2" w:rsidRDefault="00DF16D2" w:rsidP="00DF16D2">
      <w:pPr>
        <w:spacing w:line="271" w:lineRule="auto"/>
        <w:ind w:right="1134" w:firstLine="420"/>
        <w:jc w:val="both"/>
        <w:rPr>
          <w:rFonts w:ascii="Times New Roman" w:hAnsi="Times New Roman"/>
        </w:rPr>
      </w:pPr>
      <w:r>
        <w:rPr>
          <w:rFonts w:ascii="Times New Roman" w:hAnsi="Times New Roman"/>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DF16D2" w:rsidRDefault="00EB5BEE" w:rsidP="00DF16D2">
      <w:pPr>
        <w:spacing w:line="236" w:lineRule="auto"/>
        <w:ind w:right="1134" w:firstLine="420"/>
        <w:jc w:val="both"/>
        <w:rPr>
          <w:rFonts w:ascii="Times New Roman" w:hAnsi="Times New Roman"/>
        </w:rPr>
      </w:pPr>
      <w:r>
        <w:rPr>
          <w:rFonts w:ascii="Times New Roman" w:hAnsi="Times New Roman"/>
        </w:rPr>
        <w:t>2019</w:t>
      </w:r>
      <w:r w:rsidR="00DF16D2">
        <w:rPr>
          <w:rFonts w:ascii="Times New Roman" w:hAnsi="Times New Roman"/>
        </w:rPr>
        <w:t xml:space="preserve"> yılı verilerine göre okulumuzda Eğitim Öğretim Hizmetleri Sınıfında okulumuzda toplam 2 yönetici görev yapmaktadır.</w:t>
      </w:r>
    </w:p>
    <w:p w:rsidR="00DF16D2" w:rsidRPr="002B6FDB" w:rsidRDefault="00DF16D2" w:rsidP="00DF16D2">
      <w:pPr>
        <w:ind w:right="709"/>
        <w:rPr>
          <w:b/>
          <w:sz w:val="28"/>
        </w:rPr>
      </w:pPr>
      <w:r w:rsidRPr="002B6FDB">
        <w:rPr>
          <w:b/>
          <w:sz w:val="28"/>
        </w:rPr>
        <w:t>Eylemler</w:t>
      </w: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DF16D2" w:rsidRPr="00A47F2F" w:rsidTr="003F5978">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16D2" w:rsidRPr="00A47F2F" w:rsidRDefault="00DF16D2" w:rsidP="003F5978">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DF16D2" w:rsidRPr="00A47F2F" w:rsidRDefault="00DF16D2" w:rsidP="003F597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DF16D2" w:rsidRPr="00A47F2F" w:rsidRDefault="00DF16D2" w:rsidP="003F597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DF16D2" w:rsidRPr="00A47F2F" w:rsidRDefault="00DF16D2" w:rsidP="003F5978">
            <w:pPr>
              <w:tabs>
                <w:tab w:val="left" w:pos="3289"/>
              </w:tabs>
              <w:spacing w:after="0" w:line="240" w:lineRule="auto"/>
              <w:jc w:val="center"/>
              <w:rPr>
                <w:b/>
                <w:bCs/>
                <w:color w:val="000000"/>
                <w:szCs w:val="24"/>
              </w:rPr>
            </w:pPr>
            <w:r>
              <w:rPr>
                <w:b/>
                <w:bCs/>
                <w:color w:val="000000"/>
                <w:szCs w:val="24"/>
              </w:rPr>
              <w:t>Eylem Tarihi</w:t>
            </w:r>
          </w:p>
        </w:tc>
      </w:tr>
      <w:tr w:rsidR="00DF16D2" w:rsidRPr="00A47F2F" w:rsidTr="00DF16D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DF16D2" w:rsidRPr="00A47F2F" w:rsidRDefault="00DF16D2" w:rsidP="003F5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hizmetiçi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center"/>
          </w:tcPr>
          <w:p w:rsidR="00DF16D2" w:rsidRDefault="00DF16D2" w:rsidP="003F5978">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tabs>
                <w:tab w:val="left" w:pos="3289"/>
              </w:tabs>
              <w:spacing w:after="0" w:line="240" w:lineRule="auto"/>
              <w:jc w:val="both"/>
              <w:rPr>
                <w:color w:val="000000"/>
                <w:szCs w:val="24"/>
              </w:rPr>
            </w:pPr>
            <w:r>
              <w:rPr>
                <w:color w:val="000000"/>
                <w:szCs w:val="24"/>
              </w:rPr>
              <w:t>EĞİTİM SÜRESİNCE</w:t>
            </w:r>
          </w:p>
        </w:tc>
      </w:tr>
      <w:tr w:rsidR="00DF16D2" w:rsidRPr="00A47F2F" w:rsidTr="00DF16D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16D2" w:rsidRPr="00A47F2F" w:rsidRDefault="00DF16D2"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center"/>
          </w:tcPr>
          <w:p w:rsidR="00DF16D2" w:rsidRDefault="00DF16D2" w:rsidP="003F5978">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tabs>
                <w:tab w:val="left" w:pos="3289"/>
              </w:tabs>
              <w:spacing w:after="0" w:line="240" w:lineRule="auto"/>
              <w:jc w:val="both"/>
              <w:rPr>
                <w:color w:val="000000"/>
                <w:szCs w:val="24"/>
              </w:rPr>
            </w:pPr>
            <w:r>
              <w:rPr>
                <w:color w:val="000000"/>
                <w:szCs w:val="24"/>
              </w:rPr>
              <w:t>EĞİTİM SÜRESİNCE</w:t>
            </w:r>
          </w:p>
        </w:tc>
      </w:tr>
      <w:tr w:rsidR="00DF16D2" w:rsidRPr="00A47F2F" w:rsidTr="00DF16D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16D2" w:rsidRPr="00A47F2F" w:rsidRDefault="00DF16D2" w:rsidP="003F5978">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center"/>
          </w:tcPr>
          <w:p w:rsidR="00DF16D2" w:rsidRDefault="00DF16D2" w:rsidP="003F5978">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tabs>
                <w:tab w:val="left" w:pos="3289"/>
              </w:tabs>
              <w:spacing w:after="0" w:line="240" w:lineRule="auto"/>
              <w:jc w:val="both"/>
              <w:rPr>
                <w:color w:val="000000"/>
                <w:szCs w:val="24"/>
              </w:rPr>
            </w:pPr>
            <w:r>
              <w:rPr>
                <w:color w:val="000000"/>
                <w:szCs w:val="24"/>
              </w:rPr>
              <w:t>DÖNEM SONUNDA</w:t>
            </w:r>
          </w:p>
        </w:tc>
      </w:tr>
      <w:tr w:rsidR="00DF16D2" w:rsidRPr="00A47F2F" w:rsidTr="00DF16D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16D2" w:rsidRPr="00A47F2F" w:rsidRDefault="00DF16D2" w:rsidP="003F5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spacing w:after="0" w:line="240" w:lineRule="auto"/>
              <w:ind w:right="51"/>
              <w:jc w:val="both"/>
              <w:rPr>
                <w:szCs w:val="24"/>
                <w:highlight w:val="green"/>
              </w:rPr>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center"/>
          </w:tcPr>
          <w:p w:rsidR="00DF16D2" w:rsidRDefault="00DF16D2" w:rsidP="003F5978">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F16D2" w:rsidRPr="00A47F2F" w:rsidRDefault="00DF16D2" w:rsidP="003F5978">
            <w:pPr>
              <w:tabs>
                <w:tab w:val="left" w:pos="3289"/>
              </w:tabs>
              <w:spacing w:after="0" w:line="240" w:lineRule="auto"/>
              <w:jc w:val="both"/>
              <w:rPr>
                <w:color w:val="000000"/>
                <w:szCs w:val="24"/>
              </w:rPr>
            </w:pPr>
            <w:r>
              <w:rPr>
                <w:color w:val="000000"/>
                <w:szCs w:val="24"/>
              </w:rPr>
              <w:t>DÖNEM BAŞINDA</w:t>
            </w:r>
          </w:p>
        </w:tc>
      </w:tr>
    </w:tbl>
    <w:p w:rsidR="006247A3" w:rsidRDefault="006247A3" w:rsidP="0040041D">
      <w:pPr>
        <w:pStyle w:val="Balk1"/>
        <w:ind w:right="709"/>
      </w:pPr>
      <w:bookmarkStart w:id="45" w:name="_Toc535331140"/>
    </w:p>
    <w:p w:rsidR="006247A3" w:rsidRDefault="006247A3" w:rsidP="0040041D">
      <w:pPr>
        <w:pStyle w:val="Balk1"/>
        <w:ind w:right="709"/>
      </w:pPr>
    </w:p>
    <w:p w:rsidR="0040041D" w:rsidRDefault="0040041D" w:rsidP="0040041D">
      <w:pPr>
        <w:pStyle w:val="Balk1"/>
        <w:ind w:right="709"/>
      </w:pPr>
      <w:r>
        <w:t>V</w:t>
      </w:r>
      <w:r w:rsidR="00DF16D2" w:rsidRPr="00A47F2F">
        <w:t xml:space="preserve"> BÖLÜM</w:t>
      </w:r>
      <w:r w:rsidR="00DF16D2">
        <w:t xml:space="preserve">: </w:t>
      </w:r>
      <w:r w:rsidR="00DF16D2" w:rsidRPr="00A47F2F">
        <w:t>MALİYETLENDİRME</w:t>
      </w:r>
      <w:bookmarkEnd w:id="45"/>
    </w:p>
    <w:p w:rsidR="00DF16D2" w:rsidRDefault="00DF16D2" w:rsidP="0064121D">
      <w:pPr>
        <w:pStyle w:val="Balk1"/>
        <w:ind w:right="709"/>
      </w:pPr>
      <w:r w:rsidRPr="00A47F2F">
        <w:rPr>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276"/>
        <w:gridCol w:w="1134"/>
        <w:gridCol w:w="1134"/>
        <w:gridCol w:w="1134"/>
        <w:gridCol w:w="1134"/>
        <w:gridCol w:w="1560"/>
      </w:tblGrid>
      <w:tr w:rsidR="00DF16D2" w:rsidRPr="00D41148" w:rsidTr="0092120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09"/>
              <w:rPr>
                <w:b/>
                <w:bCs/>
                <w:szCs w:val="24"/>
              </w:rPr>
            </w:pPr>
            <w:r w:rsidRPr="00C7538C">
              <w:rPr>
                <w:b/>
                <w:bCs/>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jc w:val="center"/>
              <w:rPr>
                <w:b/>
                <w:bCs/>
                <w:sz w:val="22"/>
                <w:szCs w:val="22"/>
              </w:rPr>
            </w:pPr>
            <w:r w:rsidRPr="00C7538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jc w:val="center"/>
              <w:rPr>
                <w:b/>
                <w:bCs/>
                <w:sz w:val="22"/>
                <w:szCs w:val="22"/>
              </w:rPr>
            </w:pPr>
            <w:r w:rsidRPr="00C7538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jc w:val="center"/>
              <w:rPr>
                <w:b/>
                <w:bCs/>
                <w:sz w:val="22"/>
                <w:szCs w:val="22"/>
              </w:rPr>
            </w:pPr>
            <w:r w:rsidRPr="00C7538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jc w:val="center"/>
              <w:rPr>
                <w:b/>
                <w:bCs/>
                <w:sz w:val="22"/>
                <w:szCs w:val="22"/>
              </w:rPr>
            </w:pPr>
            <w:r w:rsidRPr="00C7538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jc w:val="center"/>
              <w:rPr>
                <w:b/>
                <w:bCs/>
                <w:sz w:val="22"/>
                <w:szCs w:val="22"/>
              </w:rPr>
            </w:pPr>
            <w:r w:rsidRPr="00C7538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DF16D2" w:rsidRPr="00C7538C" w:rsidRDefault="00DF16D2" w:rsidP="003F5978">
            <w:pPr>
              <w:spacing w:after="0" w:line="240" w:lineRule="auto"/>
              <w:ind w:right="71"/>
              <w:rPr>
                <w:b/>
                <w:bCs/>
                <w:sz w:val="22"/>
                <w:szCs w:val="22"/>
              </w:rPr>
            </w:pPr>
            <w:r w:rsidRPr="00C7538C">
              <w:rPr>
                <w:b/>
                <w:bCs/>
                <w:sz w:val="22"/>
                <w:szCs w:val="22"/>
              </w:rPr>
              <w:t>Toplam</w:t>
            </w:r>
          </w:p>
        </w:tc>
      </w:tr>
      <w:tr w:rsidR="00DF16D2" w:rsidRPr="00D41148" w:rsidTr="0092120D">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09"/>
              <w:rPr>
                <w:b/>
                <w:bCs/>
                <w:szCs w:val="24"/>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1"/>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DF16D2" w:rsidRPr="00C7538C" w:rsidRDefault="00DF16D2" w:rsidP="003F5978">
            <w:pPr>
              <w:spacing w:after="0" w:line="240" w:lineRule="auto"/>
              <w:ind w:right="71"/>
              <w:rPr>
                <w:b/>
                <w:bCs/>
                <w:sz w:val="22"/>
                <w:szCs w:val="22"/>
              </w:rPr>
            </w:pPr>
          </w:p>
        </w:tc>
      </w:tr>
      <w:tr w:rsidR="00DF16D2" w:rsidRPr="00D41148" w:rsidTr="0092120D">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09"/>
              <w:rPr>
                <w:b/>
                <w:bCs/>
                <w:sz w:val="22"/>
                <w:szCs w:val="22"/>
              </w:rPr>
            </w:pPr>
            <w:r w:rsidRPr="00C7538C">
              <w:rPr>
                <w:b/>
                <w:bCs/>
                <w:sz w:val="22"/>
                <w:szCs w:val="22"/>
              </w:rPr>
              <w:t>Genel Bütçe</w:t>
            </w:r>
          </w:p>
        </w:tc>
        <w:tc>
          <w:tcPr>
            <w:tcW w:w="1276"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r>
      <w:tr w:rsidR="00DF16D2" w:rsidRPr="00D41148" w:rsidTr="0092120D">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09"/>
              <w:rPr>
                <w:b/>
                <w:bCs/>
                <w:sz w:val="22"/>
                <w:szCs w:val="22"/>
              </w:rPr>
            </w:pPr>
            <w:r w:rsidRPr="00C7538C">
              <w:rPr>
                <w:b/>
                <w:bCs/>
                <w:sz w:val="22"/>
                <w:szCs w:val="22"/>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0</w:t>
            </w:r>
          </w:p>
        </w:tc>
      </w:tr>
      <w:tr w:rsidR="00DF16D2" w:rsidRPr="00D41148" w:rsidTr="0092120D">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F16D2" w:rsidRPr="00C7538C" w:rsidRDefault="00DF16D2" w:rsidP="003F5978">
            <w:pPr>
              <w:spacing w:after="0" w:line="240" w:lineRule="auto"/>
              <w:ind w:right="709"/>
              <w:rPr>
                <w:b/>
                <w:bCs/>
                <w:sz w:val="22"/>
                <w:szCs w:val="22"/>
              </w:rPr>
            </w:pPr>
            <w:r w:rsidRPr="00C7538C">
              <w:rPr>
                <w:b/>
                <w:bCs/>
                <w:sz w:val="22"/>
                <w:szCs w:val="22"/>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DF16D2" w:rsidRPr="00C7538C" w:rsidRDefault="0092120D" w:rsidP="0092120D">
            <w:pPr>
              <w:spacing w:after="0" w:line="240" w:lineRule="auto"/>
              <w:ind w:right="71"/>
              <w:rPr>
                <w:sz w:val="20"/>
                <w:szCs w:val="20"/>
              </w:rPr>
            </w:pPr>
            <w:r>
              <w:rPr>
                <w:sz w:val="20"/>
                <w:szCs w:val="20"/>
              </w:rPr>
              <w:t>13 581,00TL</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92120D" w:rsidP="0092120D">
            <w:pPr>
              <w:spacing w:after="0" w:line="240" w:lineRule="auto"/>
              <w:ind w:right="71"/>
              <w:rPr>
                <w:sz w:val="20"/>
                <w:szCs w:val="20"/>
              </w:rPr>
            </w:pPr>
            <w:r>
              <w:rPr>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92120D" w:rsidP="0092120D">
            <w:pPr>
              <w:spacing w:after="0" w:line="240" w:lineRule="auto"/>
              <w:ind w:right="71"/>
              <w:rPr>
                <w:sz w:val="20"/>
                <w:szCs w:val="20"/>
              </w:rPr>
            </w:pPr>
            <w:r>
              <w:rPr>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92120D" w:rsidP="003F5978">
            <w:pPr>
              <w:spacing w:after="0" w:line="240" w:lineRule="auto"/>
              <w:ind w:right="71"/>
              <w:jc w:val="center"/>
              <w:rPr>
                <w:sz w:val="20"/>
                <w:szCs w:val="20"/>
              </w:rPr>
            </w:pPr>
            <w:r>
              <w:rPr>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DF16D2" w:rsidRPr="00C7538C" w:rsidRDefault="00DF16D2" w:rsidP="003F5978">
            <w:pPr>
              <w:spacing w:after="0" w:line="240" w:lineRule="auto"/>
              <w:ind w:right="71"/>
              <w:jc w:val="center"/>
              <w:rPr>
                <w:sz w:val="20"/>
                <w:szCs w:val="20"/>
              </w:rPr>
            </w:pPr>
            <w:r w:rsidRPr="00C7538C">
              <w:rPr>
                <w:sz w:val="20"/>
                <w:szCs w:val="20"/>
              </w:rPr>
              <w:t>3000</w:t>
            </w:r>
            <w:r w:rsidR="0092120D">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F16D2" w:rsidRPr="00C7538C" w:rsidRDefault="0092120D" w:rsidP="003F5978">
            <w:pPr>
              <w:spacing w:after="0" w:line="240" w:lineRule="auto"/>
              <w:ind w:right="71"/>
              <w:jc w:val="center"/>
              <w:rPr>
                <w:sz w:val="20"/>
                <w:szCs w:val="20"/>
              </w:rPr>
            </w:pPr>
            <w:r>
              <w:rPr>
                <w:sz w:val="20"/>
                <w:szCs w:val="20"/>
              </w:rPr>
              <w:t>113 581 TL</w:t>
            </w:r>
          </w:p>
        </w:tc>
      </w:tr>
      <w:tr w:rsidR="0064121D" w:rsidRPr="00D41148" w:rsidTr="0092120D">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64121D" w:rsidRPr="00C7538C" w:rsidRDefault="0064121D" w:rsidP="003F5978">
            <w:pPr>
              <w:spacing w:after="0" w:line="240" w:lineRule="auto"/>
              <w:ind w:right="709"/>
              <w:jc w:val="right"/>
              <w:rPr>
                <w:b/>
                <w:bCs/>
                <w:sz w:val="22"/>
                <w:szCs w:val="22"/>
              </w:rPr>
            </w:pPr>
            <w:r w:rsidRPr="00C7538C">
              <w:rPr>
                <w:b/>
                <w:bCs/>
                <w:sz w:val="22"/>
                <w:szCs w:val="22"/>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64121D" w:rsidRPr="00C7538C" w:rsidRDefault="0064121D" w:rsidP="007760C8">
            <w:pPr>
              <w:spacing w:after="0" w:line="240" w:lineRule="auto"/>
              <w:ind w:right="71"/>
              <w:rPr>
                <w:sz w:val="20"/>
                <w:szCs w:val="20"/>
              </w:rPr>
            </w:pPr>
            <w:r>
              <w:rPr>
                <w:sz w:val="20"/>
                <w:szCs w:val="20"/>
              </w:rPr>
              <w:t>13 581,00TL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4121D" w:rsidRPr="00C7538C" w:rsidRDefault="0064121D" w:rsidP="007760C8">
            <w:pPr>
              <w:spacing w:after="0" w:line="240" w:lineRule="auto"/>
              <w:ind w:right="71"/>
              <w:rPr>
                <w:sz w:val="20"/>
                <w:szCs w:val="20"/>
              </w:rPr>
            </w:pPr>
            <w:r>
              <w:rPr>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4121D" w:rsidRPr="00C7538C" w:rsidRDefault="0064121D" w:rsidP="007760C8">
            <w:pPr>
              <w:spacing w:after="0" w:line="240" w:lineRule="auto"/>
              <w:ind w:right="71"/>
              <w:rPr>
                <w:sz w:val="20"/>
                <w:szCs w:val="20"/>
              </w:rPr>
            </w:pPr>
            <w:r>
              <w:rPr>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4121D" w:rsidRPr="00C7538C" w:rsidRDefault="0064121D" w:rsidP="007760C8">
            <w:pPr>
              <w:spacing w:after="0" w:line="240" w:lineRule="auto"/>
              <w:ind w:right="71"/>
              <w:jc w:val="center"/>
              <w:rPr>
                <w:sz w:val="20"/>
                <w:szCs w:val="20"/>
              </w:rPr>
            </w:pPr>
            <w:r>
              <w:rPr>
                <w:sz w:val="20"/>
                <w:szCs w:val="20"/>
              </w:rP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4121D" w:rsidRPr="00C7538C" w:rsidRDefault="0064121D" w:rsidP="007760C8">
            <w:pPr>
              <w:spacing w:after="0" w:line="240" w:lineRule="auto"/>
              <w:ind w:right="71"/>
              <w:jc w:val="center"/>
              <w:rPr>
                <w:sz w:val="20"/>
                <w:szCs w:val="20"/>
              </w:rPr>
            </w:pPr>
            <w:r w:rsidRPr="00C7538C">
              <w:rPr>
                <w:sz w:val="20"/>
                <w:szCs w:val="20"/>
              </w:rPr>
              <w:t>3000</w:t>
            </w:r>
            <w:r>
              <w:rPr>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4121D" w:rsidRPr="00C7538C" w:rsidRDefault="0064121D" w:rsidP="007760C8">
            <w:pPr>
              <w:spacing w:after="0" w:line="240" w:lineRule="auto"/>
              <w:ind w:right="71"/>
              <w:jc w:val="center"/>
              <w:rPr>
                <w:sz w:val="20"/>
                <w:szCs w:val="20"/>
              </w:rPr>
            </w:pPr>
            <w:r>
              <w:rPr>
                <w:sz w:val="20"/>
                <w:szCs w:val="20"/>
              </w:rPr>
              <w:t>113 581 TL</w:t>
            </w:r>
          </w:p>
        </w:tc>
      </w:tr>
    </w:tbl>
    <w:p w:rsidR="00DF16D2" w:rsidRDefault="00DF16D2" w:rsidP="00DF16D2">
      <w:pPr>
        <w:ind w:right="709"/>
      </w:pPr>
    </w:p>
    <w:p w:rsidR="00DF16D2" w:rsidRPr="008D4E73" w:rsidRDefault="00DF16D2" w:rsidP="00DF16D2">
      <w:pPr>
        <w:pStyle w:val="Balk1"/>
        <w:ind w:right="709"/>
      </w:pPr>
      <w:bookmarkStart w:id="46" w:name="_Toc535331141"/>
      <w:r w:rsidRPr="008D4E73">
        <w:t>VI. BÖLÜM: İZLEME VE DEĞERLENDİRME</w:t>
      </w:r>
      <w:bookmarkEnd w:id="46"/>
    </w:p>
    <w:p w:rsidR="00DF16D2" w:rsidRPr="003152E4" w:rsidRDefault="00DF16D2" w:rsidP="00DF16D2">
      <w:pPr>
        <w:ind w:right="1134"/>
      </w:pPr>
      <w:r w:rsidRPr="003152E4">
        <w:t xml:space="preserve">Okulumuz Stratejik Planı izleme ve değerlendirme çalışmalarında 5 yıllık Stratejik Planın izlenmesi ve 1 yıllık gelişim planın izlenmesi olarak ikili bir ayrıma gidilecektir. </w:t>
      </w:r>
    </w:p>
    <w:p w:rsidR="00DF16D2" w:rsidRPr="003152E4" w:rsidRDefault="00DF16D2" w:rsidP="00DF16D2">
      <w:pPr>
        <w:ind w:right="1134"/>
      </w:pPr>
      <w:r w:rsidRPr="003152E4">
        <w:t>Stratejik planın izlenmesinde 6 aylık dönemlerde izleme yapılacak denetim birimleri, il ve ilçe millî eğitim müdürlüğü ve Bakanlık denetim ve kontrollerine hazır halde tutulacaktır.</w:t>
      </w:r>
    </w:p>
    <w:p w:rsidR="00DF16D2" w:rsidRPr="003152E4" w:rsidRDefault="00DF16D2" w:rsidP="00DF16D2">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DF16D2" w:rsidRDefault="00DF16D2" w:rsidP="00DF16D2">
      <w:pPr>
        <w:ind w:right="709"/>
      </w:pPr>
    </w:p>
    <w:tbl>
      <w:tblPr>
        <w:tblpPr w:leftFromText="141" w:rightFromText="141" w:vertAnchor="page" w:horzAnchor="margin" w:tblpXSpec="center" w:tblpY="216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CD2FDC" w:rsidRPr="004003A1" w:rsidTr="00CD2FDC">
        <w:trPr>
          <w:trHeight w:val="544"/>
        </w:trPr>
        <w:tc>
          <w:tcPr>
            <w:tcW w:w="9837" w:type="dxa"/>
            <w:gridSpan w:val="4"/>
            <w:shd w:val="clear" w:color="auto" w:fill="B8CCE4"/>
            <w:vAlign w:val="center"/>
          </w:tcPr>
          <w:p w:rsidR="00CD2FDC" w:rsidRPr="009C7099" w:rsidRDefault="00CD2FDC" w:rsidP="00CD2FDC">
            <w:pPr>
              <w:spacing w:after="0" w:line="240" w:lineRule="auto"/>
              <w:jc w:val="center"/>
              <w:rPr>
                <w:rFonts w:cs="Calibri"/>
                <w:sz w:val="28"/>
                <w:szCs w:val="28"/>
              </w:rPr>
            </w:pPr>
            <w:r w:rsidRPr="009C7099">
              <w:rPr>
                <w:rFonts w:cs="Calibri"/>
                <w:b/>
                <w:bCs/>
                <w:sz w:val="28"/>
                <w:szCs w:val="28"/>
              </w:rPr>
              <w:lastRenderedPageBreak/>
              <w:t>STRATEJİK PLAN ÜST KURULU</w:t>
            </w:r>
          </w:p>
        </w:tc>
      </w:tr>
      <w:tr w:rsidR="00CD2FDC" w:rsidRPr="00B1793F" w:rsidTr="00CD2FDC">
        <w:trPr>
          <w:trHeight w:val="485"/>
        </w:trPr>
        <w:tc>
          <w:tcPr>
            <w:tcW w:w="786" w:type="dxa"/>
            <w:shd w:val="clear" w:color="auto" w:fill="auto"/>
            <w:vAlign w:val="center"/>
          </w:tcPr>
          <w:p w:rsidR="00CD2FDC" w:rsidRPr="00C21C54" w:rsidRDefault="00CD2FDC" w:rsidP="00CD2FDC">
            <w:pPr>
              <w:autoSpaceDE w:val="0"/>
              <w:autoSpaceDN w:val="0"/>
              <w:adjustRightInd w:val="0"/>
              <w:spacing w:after="0" w:line="240" w:lineRule="auto"/>
              <w:jc w:val="center"/>
              <w:rPr>
                <w:b/>
              </w:rPr>
            </w:pPr>
            <w:r w:rsidRPr="00C21C54">
              <w:rPr>
                <w:b/>
                <w:bCs/>
                <w:sz w:val="23"/>
                <w:szCs w:val="23"/>
              </w:rPr>
              <w:t>SIRA NO</w:t>
            </w:r>
          </w:p>
        </w:tc>
        <w:tc>
          <w:tcPr>
            <w:tcW w:w="3403" w:type="dxa"/>
            <w:shd w:val="clear" w:color="auto" w:fill="auto"/>
            <w:vAlign w:val="center"/>
          </w:tcPr>
          <w:p w:rsidR="00CD2FDC" w:rsidRPr="00C21C54" w:rsidRDefault="00CD2FDC" w:rsidP="00CD2FDC">
            <w:pPr>
              <w:autoSpaceDE w:val="0"/>
              <w:autoSpaceDN w:val="0"/>
              <w:adjustRightInd w:val="0"/>
              <w:spacing w:after="0" w:line="240" w:lineRule="auto"/>
              <w:jc w:val="center"/>
              <w:rPr>
                <w:b/>
              </w:rPr>
            </w:pPr>
            <w:r w:rsidRPr="00C21C54">
              <w:rPr>
                <w:b/>
              </w:rPr>
              <w:t>ADI SOYADI</w:t>
            </w:r>
          </w:p>
        </w:tc>
        <w:tc>
          <w:tcPr>
            <w:tcW w:w="3279" w:type="dxa"/>
            <w:shd w:val="clear" w:color="auto" w:fill="auto"/>
            <w:vAlign w:val="center"/>
          </w:tcPr>
          <w:p w:rsidR="00CD2FDC" w:rsidRPr="00C21C54" w:rsidRDefault="00CD2FDC" w:rsidP="00CD2FDC">
            <w:pPr>
              <w:autoSpaceDE w:val="0"/>
              <w:autoSpaceDN w:val="0"/>
              <w:adjustRightInd w:val="0"/>
              <w:spacing w:after="0" w:line="240" w:lineRule="auto"/>
              <w:jc w:val="center"/>
              <w:rPr>
                <w:b/>
              </w:rPr>
            </w:pPr>
            <w:r w:rsidRPr="00C21C54">
              <w:rPr>
                <w:b/>
              </w:rPr>
              <w:t>GÖREVİ</w:t>
            </w:r>
          </w:p>
        </w:tc>
        <w:tc>
          <w:tcPr>
            <w:tcW w:w="2369" w:type="dxa"/>
            <w:shd w:val="clear" w:color="auto" w:fill="auto"/>
            <w:vAlign w:val="center"/>
          </w:tcPr>
          <w:p w:rsidR="00CD2FDC" w:rsidRPr="00C21C54" w:rsidRDefault="00CD2FDC" w:rsidP="00CD2FDC">
            <w:pPr>
              <w:autoSpaceDE w:val="0"/>
              <w:autoSpaceDN w:val="0"/>
              <w:adjustRightInd w:val="0"/>
              <w:spacing w:after="0" w:line="240" w:lineRule="auto"/>
              <w:jc w:val="center"/>
              <w:rPr>
                <w:b/>
              </w:rPr>
            </w:pPr>
            <w:r w:rsidRPr="00C21C54">
              <w:rPr>
                <w:b/>
              </w:rPr>
              <w:t>İMZA</w:t>
            </w:r>
          </w:p>
        </w:tc>
      </w:tr>
      <w:tr w:rsidR="00CD2FDC" w:rsidRPr="006F2964" w:rsidTr="00CD2FDC">
        <w:trPr>
          <w:trHeight w:val="648"/>
        </w:trPr>
        <w:tc>
          <w:tcPr>
            <w:tcW w:w="786" w:type="dxa"/>
            <w:shd w:val="clear" w:color="auto" w:fill="auto"/>
            <w:vAlign w:val="center"/>
          </w:tcPr>
          <w:p w:rsidR="00CD2FDC" w:rsidRPr="00545133" w:rsidRDefault="00CD2FDC" w:rsidP="00CD2FDC">
            <w:pPr>
              <w:autoSpaceDE w:val="0"/>
              <w:autoSpaceDN w:val="0"/>
              <w:adjustRightInd w:val="0"/>
              <w:spacing w:after="0" w:line="240" w:lineRule="auto"/>
              <w:jc w:val="center"/>
              <w:rPr>
                <w:b/>
                <w:bCs/>
              </w:rPr>
            </w:pPr>
            <w:r w:rsidRPr="00545133">
              <w:rPr>
                <w:b/>
              </w:rPr>
              <w:t>1</w:t>
            </w:r>
          </w:p>
        </w:tc>
        <w:tc>
          <w:tcPr>
            <w:tcW w:w="3403" w:type="dxa"/>
            <w:shd w:val="clear" w:color="auto" w:fill="auto"/>
            <w:vAlign w:val="center"/>
          </w:tcPr>
          <w:p w:rsidR="00CD2FDC" w:rsidRPr="00E739FD" w:rsidRDefault="003E7ED6" w:rsidP="00CD2F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Nesrin YÖRÜKOĞLU</w:t>
            </w:r>
          </w:p>
        </w:tc>
        <w:tc>
          <w:tcPr>
            <w:tcW w:w="3279" w:type="dxa"/>
            <w:shd w:val="clear" w:color="auto" w:fill="auto"/>
            <w:vAlign w:val="center"/>
          </w:tcPr>
          <w:p w:rsidR="00CD2FDC" w:rsidRPr="00290812" w:rsidRDefault="00CD2FDC" w:rsidP="00CD2FDC">
            <w:pPr>
              <w:autoSpaceDE w:val="0"/>
              <w:autoSpaceDN w:val="0"/>
              <w:adjustRightInd w:val="0"/>
              <w:spacing w:after="0" w:line="240" w:lineRule="auto"/>
              <w:jc w:val="center"/>
              <w:rPr>
                <w:bCs/>
              </w:rPr>
            </w:pPr>
            <w:r w:rsidRPr="00290812">
              <w:rPr>
                <w:bCs/>
              </w:rPr>
              <w:t>OKUL MÜDÜRÜ</w:t>
            </w:r>
          </w:p>
        </w:tc>
        <w:tc>
          <w:tcPr>
            <w:tcW w:w="2369" w:type="dxa"/>
            <w:shd w:val="clear" w:color="auto" w:fill="auto"/>
            <w:vAlign w:val="center"/>
          </w:tcPr>
          <w:p w:rsidR="00CD2FDC" w:rsidRPr="00290812" w:rsidRDefault="00CD2FDC" w:rsidP="00CD2FDC">
            <w:pPr>
              <w:autoSpaceDE w:val="0"/>
              <w:autoSpaceDN w:val="0"/>
              <w:adjustRightInd w:val="0"/>
              <w:jc w:val="center"/>
              <w:rPr>
                <w:bCs/>
              </w:rPr>
            </w:pPr>
          </w:p>
        </w:tc>
      </w:tr>
      <w:tr w:rsidR="00CD2FDC" w:rsidRPr="006F2964" w:rsidTr="00CD2FDC">
        <w:trPr>
          <w:trHeight w:val="459"/>
        </w:trPr>
        <w:tc>
          <w:tcPr>
            <w:tcW w:w="786" w:type="dxa"/>
            <w:shd w:val="clear" w:color="auto" w:fill="auto"/>
            <w:vAlign w:val="center"/>
          </w:tcPr>
          <w:p w:rsidR="00CD2FDC" w:rsidRPr="00545133" w:rsidRDefault="00CD2FDC" w:rsidP="00CD2FDC">
            <w:pPr>
              <w:autoSpaceDE w:val="0"/>
              <w:autoSpaceDN w:val="0"/>
              <w:adjustRightInd w:val="0"/>
              <w:spacing w:after="0" w:line="240" w:lineRule="auto"/>
              <w:jc w:val="center"/>
              <w:rPr>
                <w:b/>
                <w:bCs/>
              </w:rPr>
            </w:pPr>
            <w:r w:rsidRPr="00545133">
              <w:rPr>
                <w:b/>
              </w:rPr>
              <w:t>2</w:t>
            </w:r>
          </w:p>
        </w:tc>
        <w:tc>
          <w:tcPr>
            <w:tcW w:w="3403" w:type="dxa"/>
            <w:shd w:val="clear" w:color="auto" w:fill="auto"/>
            <w:vAlign w:val="center"/>
          </w:tcPr>
          <w:p w:rsidR="00CD2FDC" w:rsidRPr="00E739FD" w:rsidRDefault="003E7ED6" w:rsidP="00CD2F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Emine YUNLU</w:t>
            </w:r>
          </w:p>
        </w:tc>
        <w:tc>
          <w:tcPr>
            <w:tcW w:w="3279" w:type="dxa"/>
            <w:shd w:val="clear" w:color="auto" w:fill="auto"/>
            <w:vAlign w:val="center"/>
          </w:tcPr>
          <w:p w:rsidR="00CD2FDC" w:rsidRPr="00290812" w:rsidRDefault="00CD2FDC" w:rsidP="00CD2FDC">
            <w:pPr>
              <w:autoSpaceDE w:val="0"/>
              <w:autoSpaceDN w:val="0"/>
              <w:adjustRightInd w:val="0"/>
              <w:spacing w:after="0" w:line="240" w:lineRule="auto"/>
              <w:jc w:val="center"/>
              <w:rPr>
                <w:bCs/>
              </w:rPr>
            </w:pPr>
            <w:r>
              <w:rPr>
                <w:bCs/>
              </w:rPr>
              <w:t>MÜDÜR YARDIMCISI</w:t>
            </w:r>
          </w:p>
        </w:tc>
        <w:tc>
          <w:tcPr>
            <w:tcW w:w="2369" w:type="dxa"/>
            <w:shd w:val="clear" w:color="auto" w:fill="auto"/>
            <w:vAlign w:val="center"/>
          </w:tcPr>
          <w:p w:rsidR="00CD2FDC" w:rsidRPr="00290812" w:rsidRDefault="00CD2FDC" w:rsidP="00CD2FDC">
            <w:pPr>
              <w:autoSpaceDE w:val="0"/>
              <w:autoSpaceDN w:val="0"/>
              <w:adjustRightInd w:val="0"/>
              <w:jc w:val="center"/>
              <w:rPr>
                <w:bCs/>
              </w:rPr>
            </w:pPr>
          </w:p>
        </w:tc>
      </w:tr>
      <w:tr w:rsidR="00CD2FDC" w:rsidRPr="006F2964" w:rsidTr="00CD2FDC">
        <w:trPr>
          <w:trHeight w:val="648"/>
        </w:trPr>
        <w:tc>
          <w:tcPr>
            <w:tcW w:w="786" w:type="dxa"/>
            <w:shd w:val="clear" w:color="auto" w:fill="auto"/>
            <w:vAlign w:val="center"/>
          </w:tcPr>
          <w:p w:rsidR="00CD2FDC" w:rsidRPr="00545133" w:rsidRDefault="00CD2FDC" w:rsidP="00CD2FDC">
            <w:pPr>
              <w:autoSpaceDE w:val="0"/>
              <w:autoSpaceDN w:val="0"/>
              <w:adjustRightInd w:val="0"/>
              <w:spacing w:after="0" w:line="240" w:lineRule="auto"/>
              <w:jc w:val="center"/>
              <w:rPr>
                <w:b/>
              </w:rPr>
            </w:pPr>
            <w:r w:rsidRPr="00545133">
              <w:rPr>
                <w:b/>
              </w:rPr>
              <w:t>3</w:t>
            </w:r>
          </w:p>
        </w:tc>
        <w:tc>
          <w:tcPr>
            <w:tcW w:w="3403" w:type="dxa"/>
            <w:shd w:val="clear" w:color="auto" w:fill="auto"/>
            <w:vAlign w:val="center"/>
          </w:tcPr>
          <w:p w:rsidR="00CD2FDC" w:rsidRPr="00E739FD" w:rsidRDefault="006A261F" w:rsidP="00CD2F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Göksal SERT</w:t>
            </w:r>
          </w:p>
        </w:tc>
        <w:tc>
          <w:tcPr>
            <w:tcW w:w="3279" w:type="dxa"/>
            <w:shd w:val="clear" w:color="auto" w:fill="auto"/>
            <w:vAlign w:val="center"/>
          </w:tcPr>
          <w:p w:rsidR="00CD2FDC" w:rsidRPr="00290812" w:rsidRDefault="00CD2FDC" w:rsidP="00CD2FDC">
            <w:pPr>
              <w:autoSpaceDE w:val="0"/>
              <w:autoSpaceDN w:val="0"/>
              <w:adjustRightInd w:val="0"/>
              <w:spacing w:after="0" w:line="240" w:lineRule="auto"/>
              <w:jc w:val="center"/>
            </w:pPr>
            <w:r>
              <w:t>ÖĞRETMEN</w:t>
            </w:r>
          </w:p>
        </w:tc>
        <w:tc>
          <w:tcPr>
            <w:tcW w:w="2369" w:type="dxa"/>
            <w:shd w:val="clear" w:color="auto" w:fill="auto"/>
            <w:vAlign w:val="center"/>
          </w:tcPr>
          <w:p w:rsidR="00CD2FDC" w:rsidRPr="00290812" w:rsidRDefault="00CD2FDC" w:rsidP="00CD2FDC">
            <w:pPr>
              <w:autoSpaceDE w:val="0"/>
              <w:autoSpaceDN w:val="0"/>
              <w:adjustRightInd w:val="0"/>
              <w:jc w:val="center"/>
            </w:pPr>
          </w:p>
        </w:tc>
      </w:tr>
      <w:tr w:rsidR="00CD2FDC" w:rsidRPr="006F2964" w:rsidTr="00CD2FDC">
        <w:trPr>
          <w:trHeight w:val="255"/>
        </w:trPr>
        <w:tc>
          <w:tcPr>
            <w:tcW w:w="786" w:type="dxa"/>
            <w:shd w:val="clear" w:color="auto" w:fill="auto"/>
            <w:vAlign w:val="center"/>
          </w:tcPr>
          <w:p w:rsidR="00CD2FDC" w:rsidRPr="00545133" w:rsidRDefault="00CD2FDC" w:rsidP="00CD2FDC">
            <w:pPr>
              <w:autoSpaceDE w:val="0"/>
              <w:autoSpaceDN w:val="0"/>
              <w:adjustRightInd w:val="0"/>
              <w:spacing w:after="0" w:line="240" w:lineRule="auto"/>
              <w:jc w:val="center"/>
              <w:rPr>
                <w:b/>
              </w:rPr>
            </w:pPr>
            <w:r w:rsidRPr="00545133">
              <w:rPr>
                <w:b/>
              </w:rPr>
              <w:t>4</w:t>
            </w:r>
          </w:p>
        </w:tc>
        <w:tc>
          <w:tcPr>
            <w:tcW w:w="3403" w:type="dxa"/>
            <w:shd w:val="clear" w:color="auto" w:fill="auto"/>
            <w:vAlign w:val="center"/>
          </w:tcPr>
          <w:p w:rsidR="00CD2FDC" w:rsidRPr="00E739FD" w:rsidRDefault="006A261F" w:rsidP="00CD2F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Hilmi ÖZDEMİR</w:t>
            </w:r>
          </w:p>
        </w:tc>
        <w:tc>
          <w:tcPr>
            <w:tcW w:w="3279" w:type="dxa"/>
            <w:shd w:val="clear" w:color="auto" w:fill="auto"/>
            <w:vAlign w:val="center"/>
          </w:tcPr>
          <w:p w:rsidR="00CD2FDC" w:rsidRPr="00290812" w:rsidRDefault="00CD2FDC" w:rsidP="00CD2FDC">
            <w:pPr>
              <w:autoSpaceDE w:val="0"/>
              <w:autoSpaceDN w:val="0"/>
              <w:adjustRightInd w:val="0"/>
              <w:spacing w:after="0" w:line="240" w:lineRule="auto"/>
              <w:jc w:val="center"/>
            </w:pPr>
            <w:r>
              <w:t>OKUL AİLE BİRLİĞİ BAŞKANI</w:t>
            </w:r>
          </w:p>
        </w:tc>
        <w:tc>
          <w:tcPr>
            <w:tcW w:w="2369" w:type="dxa"/>
            <w:shd w:val="clear" w:color="auto" w:fill="auto"/>
            <w:vAlign w:val="center"/>
          </w:tcPr>
          <w:p w:rsidR="00CD2FDC" w:rsidRPr="00290812" w:rsidRDefault="00CD2FDC" w:rsidP="00CD2FDC">
            <w:pPr>
              <w:autoSpaceDE w:val="0"/>
              <w:autoSpaceDN w:val="0"/>
              <w:adjustRightInd w:val="0"/>
              <w:jc w:val="center"/>
            </w:pPr>
          </w:p>
        </w:tc>
      </w:tr>
      <w:tr w:rsidR="00CD2FDC" w:rsidRPr="006F2964" w:rsidTr="00CD2FDC">
        <w:trPr>
          <w:trHeight w:val="416"/>
        </w:trPr>
        <w:tc>
          <w:tcPr>
            <w:tcW w:w="786" w:type="dxa"/>
            <w:shd w:val="clear" w:color="auto" w:fill="auto"/>
            <w:vAlign w:val="center"/>
          </w:tcPr>
          <w:p w:rsidR="00CD2FDC" w:rsidRPr="00545133" w:rsidRDefault="00CD2FDC" w:rsidP="00CD2FDC">
            <w:pPr>
              <w:autoSpaceDE w:val="0"/>
              <w:autoSpaceDN w:val="0"/>
              <w:adjustRightInd w:val="0"/>
              <w:spacing w:after="0" w:line="240" w:lineRule="auto"/>
              <w:jc w:val="center"/>
              <w:rPr>
                <w:b/>
              </w:rPr>
            </w:pPr>
            <w:r w:rsidRPr="00545133">
              <w:rPr>
                <w:b/>
              </w:rPr>
              <w:t>5</w:t>
            </w:r>
          </w:p>
        </w:tc>
        <w:tc>
          <w:tcPr>
            <w:tcW w:w="3403" w:type="dxa"/>
            <w:shd w:val="clear" w:color="auto" w:fill="auto"/>
            <w:vAlign w:val="center"/>
          </w:tcPr>
          <w:p w:rsidR="00CD2FDC" w:rsidRPr="00E739FD" w:rsidRDefault="00F63DE5" w:rsidP="00CD2F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Ertürk AKTAŞ</w:t>
            </w:r>
          </w:p>
        </w:tc>
        <w:tc>
          <w:tcPr>
            <w:tcW w:w="3279" w:type="dxa"/>
            <w:shd w:val="clear" w:color="auto" w:fill="auto"/>
            <w:vAlign w:val="center"/>
          </w:tcPr>
          <w:p w:rsidR="00CD2FDC" w:rsidRPr="00290812" w:rsidRDefault="00CD2FDC" w:rsidP="00CD2FDC">
            <w:pPr>
              <w:autoSpaceDE w:val="0"/>
              <w:autoSpaceDN w:val="0"/>
              <w:adjustRightInd w:val="0"/>
              <w:spacing w:after="0" w:line="240" w:lineRule="auto"/>
              <w:jc w:val="center"/>
            </w:pPr>
            <w:r>
              <w:t>OKUL AİLE BİRLİĞİ YÖNETİM KURULU ÜYESİ</w:t>
            </w:r>
          </w:p>
        </w:tc>
        <w:tc>
          <w:tcPr>
            <w:tcW w:w="2369" w:type="dxa"/>
            <w:shd w:val="clear" w:color="auto" w:fill="auto"/>
            <w:vAlign w:val="center"/>
          </w:tcPr>
          <w:p w:rsidR="00CD2FDC" w:rsidRPr="00290812" w:rsidRDefault="00CD2FDC" w:rsidP="00CD2FDC">
            <w:pPr>
              <w:autoSpaceDE w:val="0"/>
              <w:autoSpaceDN w:val="0"/>
              <w:adjustRightInd w:val="0"/>
              <w:jc w:val="center"/>
            </w:pPr>
          </w:p>
        </w:tc>
      </w:tr>
    </w:tbl>
    <w:p w:rsidR="00CD2FDC" w:rsidRPr="00F95B99" w:rsidRDefault="00CD2FDC" w:rsidP="00CD2FDC">
      <w:pPr>
        <w:jc w:val="center"/>
        <w:rPr>
          <w:b/>
          <w:sz w:val="32"/>
          <w:szCs w:val="24"/>
        </w:rPr>
      </w:pPr>
      <w:r w:rsidRPr="00F95B99">
        <w:rPr>
          <w:b/>
          <w:sz w:val="32"/>
          <w:szCs w:val="24"/>
        </w:rPr>
        <w:t>STRATEJİK PLAN ÜST KURULU İMZA SİRKÜSÜ</w:t>
      </w:r>
    </w:p>
    <w:p w:rsidR="00CD2FDC" w:rsidRPr="00A47F2F" w:rsidRDefault="00CD2FDC" w:rsidP="00DF16D2">
      <w:pPr>
        <w:ind w:right="709"/>
      </w:pPr>
    </w:p>
    <w:sectPr w:rsidR="00CD2FDC" w:rsidRPr="00A47F2F" w:rsidSect="00833480">
      <w:footerReference w:type="first" r:id="rId15"/>
      <w:pgSz w:w="16838" w:h="11906" w:orient="landscape"/>
      <w:pgMar w:top="993"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4217" w16cid:durableId="1FA7E7A5"/>
  <w16cid:commentId w16cid:paraId="641EA31A" w16cid:durableId="1FA7E776"/>
  <w16cid:commentId w16cid:paraId="0663F637" w16cid:durableId="1FA7E8FB"/>
  <w16cid:commentId w16cid:paraId="43E94052" w16cid:durableId="1FA7E8DD"/>
  <w16cid:commentId w16cid:paraId="7568C2D2" w16cid:durableId="1FA7E894"/>
  <w16cid:commentId w16cid:paraId="56FC4FD4" w16cid:durableId="1FA7E949"/>
  <w16cid:commentId w16cid:paraId="288F64F7" w16cid:durableId="1FA7E965"/>
  <w16cid:commentId w16cid:paraId="2F52FAF2" w16cid:durableId="1FA7E6B1"/>
  <w16cid:commentId w16cid:paraId="325BC696" w16cid:durableId="1FAA3E15"/>
  <w16cid:commentId w16cid:paraId="1BE9ED9B" w16cid:durableId="1FAA402F"/>
  <w16cid:commentId w16cid:paraId="3720F8E8" w16cid:durableId="1FAA4071"/>
  <w16cid:commentId w16cid:paraId="351A3171" w16cid:durableId="1FA7E68F"/>
  <w16cid:commentId w16cid:paraId="77EF77AD" w16cid:durableId="1FA7E675"/>
  <w16cid:commentId w16cid:paraId="38CF2DF8" w16cid:durableId="1FA7E65E"/>
  <w16cid:commentId w16cid:paraId="5DC0BD2B" w16cid:durableId="1FCB7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EB" w:rsidRDefault="00FF50EB" w:rsidP="00DC3C73">
      <w:pPr>
        <w:spacing w:after="0" w:line="240" w:lineRule="auto"/>
      </w:pPr>
      <w:r>
        <w:separator/>
      </w:r>
    </w:p>
  </w:endnote>
  <w:endnote w:type="continuationSeparator" w:id="0">
    <w:p w:rsidR="00FF50EB" w:rsidRDefault="00FF50E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36" w:rsidRDefault="008A3336">
    <w:pPr>
      <w:pStyle w:val="Altbilgi"/>
      <w:jc w:val="right"/>
    </w:pPr>
    <w:r>
      <w:fldChar w:fldCharType="begin"/>
    </w:r>
    <w:r w:rsidR="005C2036">
      <w:instrText>PAGE   \* MERGEFORMAT</w:instrText>
    </w:r>
    <w:r>
      <w:fldChar w:fldCharType="separate"/>
    </w:r>
    <w:r w:rsidR="00ED661D">
      <w:rPr>
        <w:noProof/>
      </w:rPr>
      <w:t>2</w:t>
    </w:r>
    <w:r>
      <w:fldChar w:fldCharType="end"/>
    </w:r>
  </w:p>
  <w:p w:rsidR="005C2036" w:rsidRDefault="005C20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36" w:rsidRDefault="008A3336">
    <w:pPr>
      <w:pStyle w:val="Altbilgi"/>
      <w:jc w:val="right"/>
    </w:pPr>
    <w:r>
      <w:fldChar w:fldCharType="begin"/>
    </w:r>
    <w:r w:rsidR="005C2036">
      <w:instrText>PAGE   \* MERGEFORMAT</w:instrText>
    </w:r>
    <w:r>
      <w:fldChar w:fldCharType="separate"/>
    </w:r>
    <w:r w:rsidR="005C2036">
      <w:rPr>
        <w:noProof/>
      </w:rPr>
      <w:t>i</w:t>
    </w:r>
    <w:r>
      <w:fldChar w:fldCharType="end"/>
    </w:r>
  </w:p>
  <w:p w:rsidR="005C2036" w:rsidRDefault="005C203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36" w:rsidRDefault="008A3336">
    <w:pPr>
      <w:pStyle w:val="Altbilgi"/>
      <w:jc w:val="right"/>
    </w:pPr>
    <w:r>
      <w:fldChar w:fldCharType="begin"/>
    </w:r>
    <w:r w:rsidR="005C2036">
      <w:instrText>PAGE   \* MERGEFORMAT</w:instrText>
    </w:r>
    <w:r>
      <w:fldChar w:fldCharType="separate"/>
    </w:r>
    <w:r w:rsidR="005C2036">
      <w:rPr>
        <w:noProof/>
      </w:rPr>
      <w:t>1</w:t>
    </w:r>
    <w:r>
      <w:fldChar w:fldCharType="end"/>
    </w:r>
  </w:p>
  <w:p w:rsidR="005C2036" w:rsidRDefault="005C20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EB" w:rsidRDefault="00FF50EB" w:rsidP="00DC3C73">
      <w:pPr>
        <w:spacing w:after="0" w:line="240" w:lineRule="auto"/>
      </w:pPr>
      <w:r>
        <w:separator/>
      </w:r>
    </w:p>
  </w:footnote>
  <w:footnote w:type="continuationSeparator" w:id="0">
    <w:p w:rsidR="00FF50EB" w:rsidRDefault="00FF50EB"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36" w:rsidRPr="00A40B5B" w:rsidRDefault="005C2036"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7" w15:restartNumberingAfterBreak="0">
    <w:nsid w:val="65BC2347"/>
    <w:multiLevelType w:val="hybridMultilevel"/>
    <w:tmpl w:val="C1706C5C"/>
    <w:lvl w:ilvl="0" w:tplc="A28EA2E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2"/>
  </w:num>
  <w:num w:numId="6">
    <w:abstractNumId w:val="8"/>
  </w:num>
  <w:num w:numId="7">
    <w:abstractNumId w:val="10"/>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3F0D"/>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525"/>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2845"/>
    <w:rsid w:val="0005310E"/>
    <w:rsid w:val="0005432A"/>
    <w:rsid w:val="00055BEA"/>
    <w:rsid w:val="0005606E"/>
    <w:rsid w:val="000561C1"/>
    <w:rsid w:val="00056683"/>
    <w:rsid w:val="00056E11"/>
    <w:rsid w:val="00056F08"/>
    <w:rsid w:val="00057A38"/>
    <w:rsid w:val="00057DA3"/>
    <w:rsid w:val="000600D1"/>
    <w:rsid w:val="00061E56"/>
    <w:rsid w:val="00062180"/>
    <w:rsid w:val="00062815"/>
    <w:rsid w:val="00062BA5"/>
    <w:rsid w:val="00063845"/>
    <w:rsid w:val="0006451E"/>
    <w:rsid w:val="00065610"/>
    <w:rsid w:val="000665A7"/>
    <w:rsid w:val="00066CB0"/>
    <w:rsid w:val="00067ADC"/>
    <w:rsid w:val="0007067A"/>
    <w:rsid w:val="00070779"/>
    <w:rsid w:val="00072CC9"/>
    <w:rsid w:val="000732B5"/>
    <w:rsid w:val="00073B35"/>
    <w:rsid w:val="00074007"/>
    <w:rsid w:val="0007492F"/>
    <w:rsid w:val="0007774A"/>
    <w:rsid w:val="00080A8C"/>
    <w:rsid w:val="00080FED"/>
    <w:rsid w:val="0008198B"/>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6D93"/>
    <w:rsid w:val="000A7D74"/>
    <w:rsid w:val="000B00E2"/>
    <w:rsid w:val="000B2467"/>
    <w:rsid w:val="000B439F"/>
    <w:rsid w:val="000B4BA4"/>
    <w:rsid w:val="000C254F"/>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4A5"/>
    <w:rsid w:val="000E68AB"/>
    <w:rsid w:val="000E7338"/>
    <w:rsid w:val="000E7F2F"/>
    <w:rsid w:val="000F12F0"/>
    <w:rsid w:val="000F1452"/>
    <w:rsid w:val="000F15FC"/>
    <w:rsid w:val="000F2E0E"/>
    <w:rsid w:val="000F38EB"/>
    <w:rsid w:val="000F3CBF"/>
    <w:rsid w:val="000F5B53"/>
    <w:rsid w:val="000F5FF0"/>
    <w:rsid w:val="000F61F0"/>
    <w:rsid w:val="000F6353"/>
    <w:rsid w:val="000F6A5D"/>
    <w:rsid w:val="000F6B9E"/>
    <w:rsid w:val="000F6FEC"/>
    <w:rsid w:val="00100FBE"/>
    <w:rsid w:val="00101A72"/>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97C"/>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47783"/>
    <w:rsid w:val="0015080D"/>
    <w:rsid w:val="00153471"/>
    <w:rsid w:val="00153482"/>
    <w:rsid w:val="00153D0A"/>
    <w:rsid w:val="0015462E"/>
    <w:rsid w:val="001549F9"/>
    <w:rsid w:val="001556A6"/>
    <w:rsid w:val="00157ECB"/>
    <w:rsid w:val="001610B6"/>
    <w:rsid w:val="001618A1"/>
    <w:rsid w:val="00162159"/>
    <w:rsid w:val="00162672"/>
    <w:rsid w:val="00162C95"/>
    <w:rsid w:val="0016360C"/>
    <w:rsid w:val="001639B6"/>
    <w:rsid w:val="00164E2B"/>
    <w:rsid w:val="0016514C"/>
    <w:rsid w:val="00167D58"/>
    <w:rsid w:val="00170386"/>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962"/>
    <w:rsid w:val="001A1C66"/>
    <w:rsid w:val="001A1E95"/>
    <w:rsid w:val="001A1FDB"/>
    <w:rsid w:val="001A2718"/>
    <w:rsid w:val="001A3433"/>
    <w:rsid w:val="001A40AB"/>
    <w:rsid w:val="001A47D6"/>
    <w:rsid w:val="001A4B55"/>
    <w:rsid w:val="001A4F3A"/>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37C"/>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38E1"/>
    <w:rsid w:val="0024438F"/>
    <w:rsid w:val="002444BC"/>
    <w:rsid w:val="00244699"/>
    <w:rsid w:val="00245767"/>
    <w:rsid w:val="00245CAD"/>
    <w:rsid w:val="00245FA6"/>
    <w:rsid w:val="002465FB"/>
    <w:rsid w:val="00246672"/>
    <w:rsid w:val="0024694B"/>
    <w:rsid w:val="0024721F"/>
    <w:rsid w:val="002473F7"/>
    <w:rsid w:val="00247A46"/>
    <w:rsid w:val="00250550"/>
    <w:rsid w:val="0025237A"/>
    <w:rsid w:val="002523F8"/>
    <w:rsid w:val="00253867"/>
    <w:rsid w:val="00253DF6"/>
    <w:rsid w:val="002554B3"/>
    <w:rsid w:val="0025579C"/>
    <w:rsid w:val="0025595D"/>
    <w:rsid w:val="002560B8"/>
    <w:rsid w:val="002562AC"/>
    <w:rsid w:val="00256952"/>
    <w:rsid w:val="002570D5"/>
    <w:rsid w:val="002605A0"/>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D16"/>
    <w:rsid w:val="00276037"/>
    <w:rsid w:val="002764CB"/>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831"/>
    <w:rsid w:val="00292D80"/>
    <w:rsid w:val="0029391F"/>
    <w:rsid w:val="00293FA9"/>
    <w:rsid w:val="002942B3"/>
    <w:rsid w:val="00295B1A"/>
    <w:rsid w:val="002A165F"/>
    <w:rsid w:val="002A52F7"/>
    <w:rsid w:val="002A66D6"/>
    <w:rsid w:val="002A6FB3"/>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7DD"/>
    <w:rsid w:val="002F39DF"/>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A37"/>
    <w:rsid w:val="00360C7C"/>
    <w:rsid w:val="003615D1"/>
    <w:rsid w:val="00361A10"/>
    <w:rsid w:val="00362CB4"/>
    <w:rsid w:val="00362EA4"/>
    <w:rsid w:val="0036431B"/>
    <w:rsid w:val="00364CCE"/>
    <w:rsid w:val="003655ED"/>
    <w:rsid w:val="00365B64"/>
    <w:rsid w:val="00371A5A"/>
    <w:rsid w:val="00372B12"/>
    <w:rsid w:val="00373215"/>
    <w:rsid w:val="00373590"/>
    <w:rsid w:val="0037372D"/>
    <w:rsid w:val="00375C25"/>
    <w:rsid w:val="00376381"/>
    <w:rsid w:val="00376DCF"/>
    <w:rsid w:val="00377654"/>
    <w:rsid w:val="00380106"/>
    <w:rsid w:val="00380C47"/>
    <w:rsid w:val="0038176C"/>
    <w:rsid w:val="00381C33"/>
    <w:rsid w:val="00381FA9"/>
    <w:rsid w:val="0038332E"/>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3051"/>
    <w:rsid w:val="003A5164"/>
    <w:rsid w:val="003A5C3E"/>
    <w:rsid w:val="003A6BFF"/>
    <w:rsid w:val="003A7193"/>
    <w:rsid w:val="003B1013"/>
    <w:rsid w:val="003B15F4"/>
    <w:rsid w:val="003B16AC"/>
    <w:rsid w:val="003B1799"/>
    <w:rsid w:val="003B32F8"/>
    <w:rsid w:val="003B34AE"/>
    <w:rsid w:val="003B3BDB"/>
    <w:rsid w:val="003B4400"/>
    <w:rsid w:val="003B4FA5"/>
    <w:rsid w:val="003B5D5E"/>
    <w:rsid w:val="003B7106"/>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E7ED6"/>
    <w:rsid w:val="003F1072"/>
    <w:rsid w:val="003F1629"/>
    <w:rsid w:val="003F1F63"/>
    <w:rsid w:val="003F2F4D"/>
    <w:rsid w:val="003F40AD"/>
    <w:rsid w:val="003F5978"/>
    <w:rsid w:val="003F68D8"/>
    <w:rsid w:val="003F6B7B"/>
    <w:rsid w:val="003F6E95"/>
    <w:rsid w:val="003F742C"/>
    <w:rsid w:val="003F76C3"/>
    <w:rsid w:val="003F779F"/>
    <w:rsid w:val="003F7B70"/>
    <w:rsid w:val="003F7F83"/>
    <w:rsid w:val="00400135"/>
    <w:rsid w:val="0040041D"/>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68DD"/>
    <w:rsid w:val="004277BA"/>
    <w:rsid w:val="00427D4B"/>
    <w:rsid w:val="00427EA4"/>
    <w:rsid w:val="00430650"/>
    <w:rsid w:val="00430D80"/>
    <w:rsid w:val="0043189A"/>
    <w:rsid w:val="004352CA"/>
    <w:rsid w:val="004401A5"/>
    <w:rsid w:val="00440CC2"/>
    <w:rsid w:val="004414DA"/>
    <w:rsid w:val="00441ABC"/>
    <w:rsid w:val="00441C8D"/>
    <w:rsid w:val="004420E4"/>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B3A"/>
    <w:rsid w:val="004733EE"/>
    <w:rsid w:val="00473462"/>
    <w:rsid w:val="00473BD1"/>
    <w:rsid w:val="004743EB"/>
    <w:rsid w:val="00474795"/>
    <w:rsid w:val="00475223"/>
    <w:rsid w:val="004765EC"/>
    <w:rsid w:val="004766A6"/>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6B8"/>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281"/>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B74"/>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3EFF"/>
    <w:rsid w:val="005841E4"/>
    <w:rsid w:val="00584421"/>
    <w:rsid w:val="00584F6B"/>
    <w:rsid w:val="00585E7F"/>
    <w:rsid w:val="00585EEF"/>
    <w:rsid w:val="00585F9E"/>
    <w:rsid w:val="00586096"/>
    <w:rsid w:val="0058616C"/>
    <w:rsid w:val="00586197"/>
    <w:rsid w:val="005862AB"/>
    <w:rsid w:val="00586D13"/>
    <w:rsid w:val="00587931"/>
    <w:rsid w:val="00590252"/>
    <w:rsid w:val="00590797"/>
    <w:rsid w:val="005911DB"/>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6DE9"/>
    <w:rsid w:val="005A7DDB"/>
    <w:rsid w:val="005B087A"/>
    <w:rsid w:val="005B1707"/>
    <w:rsid w:val="005B266C"/>
    <w:rsid w:val="005B28C0"/>
    <w:rsid w:val="005B2D49"/>
    <w:rsid w:val="005B3A3C"/>
    <w:rsid w:val="005B3D81"/>
    <w:rsid w:val="005B48A0"/>
    <w:rsid w:val="005B4B34"/>
    <w:rsid w:val="005B51C5"/>
    <w:rsid w:val="005B7A04"/>
    <w:rsid w:val="005B7E12"/>
    <w:rsid w:val="005C2036"/>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5F7CDF"/>
    <w:rsid w:val="006010AB"/>
    <w:rsid w:val="00601944"/>
    <w:rsid w:val="0060246B"/>
    <w:rsid w:val="00602964"/>
    <w:rsid w:val="00603DB9"/>
    <w:rsid w:val="00605505"/>
    <w:rsid w:val="00605CFD"/>
    <w:rsid w:val="00605DD0"/>
    <w:rsid w:val="0060613B"/>
    <w:rsid w:val="00606EC5"/>
    <w:rsid w:val="0060747E"/>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47A3"/>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03CA"/>
    <w:rsid w:val="0064121D"/>
    <w:rsid w:val="00641742"/>
    <w:rsid w:val="00641E16"/>
    <w:rsid w:val="00642AE4"/>
    <w:rsid w:val="00642BAB"/>
    <w:rsid w:val="00642D39"/>
    <w:rsid w:val="00645830"/>
    <w:rsid w:val="006458D9"/>
    <w:rsid w:val="00646079"/>
    <w:rsid w:val="00646F44"/>
    <w:rsid w:val="0064773F"/>
    <w:rsid w:val="00647A63"/>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304"/>
    <w:rsid w:val="006A0119"/>
    <w:rsid w:val="006A06A7"/>
    <w:rsid w:val="006A0B1C"/>
    <w:rsid w:val="006A1BDD"/>
    <w:rsid w:val="006A261F"/>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245"/>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CF3"/>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3BB1"/>
    <w:rsid w:val="007343A5"/>
    <w:rsid w:val="007358F0"/>
    <w:rsid w:val="00736188"/>
    <w:rsid w:val="00736219"/>
    <w:rsid w:val="0073672D"/>
    <w:rsid w:val="00736788"/>
    <w:rsid w:val="007368E7"/>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553"/>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439"/>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05B"/>
    <w:rsid w:val="0081680B"/>
    <w:rsid w:val="0081704B"/>
    <w:rsid w:val="0081777F"/>
    <w:rsid w:val="0082068C"/>
    <w:rsid w:val="00820ADA"/>
    <w:rsid w:val="008223B3"/>
    <w:rsid w:val="008229FC"/>
    <w:rsid w:val="00822E6C"/>
    <w:rsid w:val="00823293"/>
    <w:rsid w:val="0082332C"/>
    <w:rsid w:val="008239EF"/>
    <w:rsid w:val="00823DA5"/>
    <w:rsid w:val="0082429D"/>
    <w:rsid w:val="008254DA"/>
    <w:rsid w:val="00826AB9"/>
    <w:rsid w:val="00830C92"/>
    <w:rsid w:val="008322E8"/>
    <w:rsid w:val="00833480"/>
    <w:rsid w:val="008354E5"/>
    <w:rsid w:val="008363F0"/>
    <w:rsid w:val="00836EAE"/>
    <w:rsid w:val="00836F23"/>
    <w:rsid w:val="00836FAF"/>
    <w:rsid w:val="008374DA"/>
    <w:rsid w:val="008409FF"/>
    <w:rsid w:val="0084125D"/>
    <w:rsid w:val="00841FFE"/>
    <w:rsid w:val="008424E3"/>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5CA"/>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B94"/>
    <w:rsid w:val="00892F48"/>
    <w:rsid w:val="0089367A"/>
    <w:rsid w:val="008941EF"/>
    <w:rsid w:val="00894DA3"/>
    <w:rsid w:val="00895460"/>
    <w:rsid w:val="00896702"/>
    <w:rsid w:val="008971D0"/>
    <w:rsid w:val="00897CE1"/>
    <w:rsid w:val="008A1D86"/>
    <w:rsid w:val="008A333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F18"/>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60D"/>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631"/>
    <w:rsid w:val="008F7BED"/>
    <w:rsid w:val="009000BE"/>
    <w:rsid w:val="009007FC"/>
    <w:rsid w:val="00900A78"/>
    <w:rsid w:val="00900AA3"/>
    <w:rsid w:val="00901218"/>
    <w:rsid w:val="00902565"/>
    <w:rsid w:val="009029FB"/>
    <w:rsid w:val="00902FE2"/>
    <w:rsid w:val="00906840"/>
    <w:rsid w:val="00906925"/>
    <w:rsid w:val="00906F74"/>
    <w:rsid w:val="009074F2"/>
    <w:rsid w:val="00907BEA"/>
    <w:rsid w:val="00910563"/>
    <w:rsid w:val="00911D52"/>
    <w:rsid w:val="00912002"/>
    <w:rsid w:val="00912267"/>
    <w:rsid w:val="009129C8"/>
    <w:rsid w:val="00912A23"/>
    <w:rsid w:val="009138C7"/>
    <w:rsid w:val="00913D75"/>
    <w:rsid w:val="00914104"/>
    <w:rsid w:val="00914260"/>
    <w:rsid w:val="00914F5F"/>
    <w:rsid w:val="009163D3"/>
    <w:rsid w:val="0092120D"/>
    <w:rsid w:val="0092151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2DA6"/>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902"/>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3DF"/>
    <w:rsid w:val="00985519"/>
    <w:rsid w:val="0098558C"/>
    <w:rsid w:val="00985F3E"/>
    <w:rsid w:val="00986EC3"/>
    <w:rsid w:val="009876C8"/>
    <w:rsid w:val="00987CA1"/>
    <w:rsid w:val="009901AE"/>
    <w:rsid w:val="00990A30"/>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B7B20"/>
    <w:rsid w:val="009C052A"/>
    <w:rsid w:val="009C20CB"/>
    <w:rsid w:val="009C251A"/>
    <w:rsid w:val="009C2CD6"/>
    <w:rsid w:val="009C2FF7"/>
    <w:rsid w:val="009C3AEC"/>
    <w:rsid w:val="009C3B05"/>
    <w:rsid w:val="009C3B1A"/>
    <w:rsid w:val="009C3BC9"/>
    <w:rsid w:val="009C63A8"/>
    <w:rsid w:val="009C6AFC"/>
    <w:rsid w:val="009C6C05"/>
    <w:rsid w:val="009D15E9"/>
    <w:rsid w:val="009D2AAA"/>
    <w:rsid w:val="009D3841"/>
    <w:rsid w:val="009D4301"/>
    <w:rsid w:val="009D4643"/>
    <w:rsid w:val="009D5030"/>
    <w:rsid w:val="009D5529"/>
    <w:rsid w:val="009D5CC1"/>
    <w:rsid w:val="009D62FB"/>
    <w:rsid w:val="009D6980"/>
    <w:rsid w:val="009E0429"/>
    <w:rsid w:val="009E06FE"/>
    <w:rsid w:val="009E08D1"/>
    <w:rsid w:val="009E0B32"/>
    <w:rsid w:val="009E0E07"/>
    <w:rsid w:val="009E1B0D"/>
    <w:rsid w:val="009E1BFD"/>
    <w:rsid w:val="009E3A56"/>
    <w:rsid w:val="009E4CDE"/>
    <w:rsid w:val="009E4F34"/>
    <w:rsid w:val="009E5100"/>
    <w:rsid w:val="009E5457"/>
    <w:rsid w:val="009E60CF"/>
    <w:rsid w:val="009F1D44"/>
    <w:rsid w:val="009F24D5"/>
    <w:rsid w:val="009F2ED8"/>
    <w:rsid w:val="009F4287"/>
    <w:rsid w:val="009F4A5D"/>
    <w:rsid w:val="009F7224"/>
    <w:rsid w:val="00A00641"/>
    <w:rsid w:val="00A00DF4"/>
    <w:rsid w:val="00A0175B"/>
    <w:rsid w:val="00A019B5"/>
    <w:rsid w:val="00A026F8"/>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3CB"/>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6B4"/>
    <w:rsid w:val="00A40B5B"/>
    <w:rsid w:val="00A40E1D"/>
    <w:rsid w:val="00A41757"/>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298"/>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339"/>
    <w:rsid w:val="00A90BAD"/>
    <w:rsid w:val="00A929F9"/>
    <w:rsid w:val="00A93264"/>
    <w:rsid w:val="00A93720"/>
    <w:rsid w:val="00A93DF5"/>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380C"/>
    <w:rsid w:val="00AC4795"/>
    <w:rsid w:val="00AC6169"/>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F2"/>
    <w:rsid w:val="00B07A1D"/>
    <w:rsid w:val="00B109B7"/>
    <w:rsid w:val="00B11140"/>
    <w:rsid w:val="00B1161D"/>
    <w:rsid w:val="00B11FFB"/>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94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6BE1"/>
    <w:rsid w:val="00B778C0"/>
    <w:rsid w:val="00B821C9"/>
    <w:rsid w:val="00B84573"/>
    <w:rsid w:val="00B84786"/>
    <w:rsid w:val="00B8524A"/>
    <w:rsid w:val="00B85C0D"/>
    <w:rsid w:val="00B86721"/>
    <w:rsid w:val="00B86E9A"/>
    <w:rsid w:val="00B9057E"/>
    <w:rsid w:val="00B9086C"/>
    <w:rsid w:val="00B90E4D"/>
    <w:rsid w:val="00B91BB1"/>
    <w:rsid w:val="00B930DB"/>
    <w:rsid w:val="00B96252"/>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141"/>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C1D"/>
    <w:rsid w:val="00BE0F52"/>
    <w:rsid w:val="00BE135E"/>
    <w:rsid w:val="00BE1A12"/>
    <w:rsid w:val="00BE2CE2"/>
    <w:rsid w:val="00BE3084"/>
    <w:rsid w:val="00BE3316"/>
    <w:rsid w:val="00BE3F03"/>
    <w:rsid w:val="00BE48DC"/>
    <w:rsid w:val="00BE4B94"/>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A79"/>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36B8F"/>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ACB"/>
    <w:rsid w:val="00C93FC0"/>
    <w:rsid w:val="00C94901"/>
    <w:rsid w:val="00C94BC7"/>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2FDC"/>
    <w:rsid w:val="00CD39EA"/>
    <w:rsid w:val="00CD58EA"/>
    <w:rsid w:val="00CD5921"/>
    <w:rsid w:val="00CD5C52"/>
    <w:rsid w:val="00CD6D5F"/>
    <w:rsid w:val="00CD6EC6"/>
    <w:rsid w:val="00CD7617"/>
    <w:rsid w:val="00CD7F6A"/>
    <w:rsid w:val="00CE014E"/>
    <w:rsid w:val="00CE0C8F"/>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546"/>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17FBF"/>
    <w:rsid w:val="00D203D5"/>
    <w:rsid w:val="00D20CFE"/>
    <w:rsid w:val="00D2274F"/>
    <w:rsid w:val="00D22CDB"/>
    <w:rsid w:val="00D23BE3"/>
    <w:rsid w:val="00D23CB9"/>
    <w:rsid w:val="00D242D7"/>
    <w:rsid w:val="00D255AC"/>
    <w:rsid w:val="00D25AA5"/>
    <w:rsid w:val="00D25F9B"/>
    <w:rsid w:val="00D261F8"/>
    <w:rsid w:val="00D26388"/>
    <w:rsid w:val="00D266E0"/>
    <w:rsid w:val="00D27A60"/>
    <w:rsid w:val="00D32DC1"/>
    <w:rsid w:val="00D32FD5"/>
    <w:rsid w:val="00D33358"/>
    <w:rsid w:val="00D33392"/>
    <w:rsid w:val="00D33C88"/>
    <w:rsid w:val="00D3489C"/>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2B5"/>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040"/>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366"/>
    <w:rsid w:val="00DD79B7"/>
    <w:rsid w:val="00DE125C"/>
    <w:rsid w:val="00DE23D3"/>
    <w:rsid w:val="00DE2490"/>
    <w:rsid w:val="00DE3D6A"/>
    <w:rsid w:val="00DE463D"/>
    <w:rsid w:val="00DE534E"/>
    <w:rsid w:val="00DE6129"/>
    <w:rsid w:val="00DE6E6A"/>
    <w:rsid w:val="00DF1237"/>
    <w:rsid w:val="00DF154A"/>
    <w:rsid w:val="00DF1557"/>
    <w:rsid w:val="00DF16D2"/>
    <w:rsid w:val="00DF19C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47DF"/>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479F"/>
    <w:rsid w:val="00E5594D"/>
    <w:rsid w:val="00E56315"/>
    <w:rsid w:val="00E56553"/>
    <w:rsid w:val="00E56F4D"/>
    <w:rsid w:val="00E57104"/>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1DC"/>
    <w:rsid w:val="00EA1551"/>
    <w:rsid w:val="00EA2590"/>
    <w:rsid w:val="00EA2AF7"/>
    <w:rsid w:val="00EA32DB"/>
    <w:rsid w:val="00EA3661"/>
    <w:rsid w:val="00EA40F8"/>
    <w:rsid w:val="00EA4691"/>
    <w:rsid w:val="00EA5218"/>
    <w:rsid w:val="00EA5593"/>
    <w:rsid w:val="00EA6988"/>
    <w:rsid w:val="00EA7D85"/>
    <w:rsid w:val="00EB051D"/>
    <w:rsid w:val="00EB11AB"/>
    <w:rsid w:val="00EB1C60"/>
    <w:rsid w:val="00EB1E56"/>
    <w:rsid w:val="00EB2578"/>
    <w:rsid w:val="00EB47B5"/>
    <w:rsid w:val="00EB5BEE"/>
    <w:rsid w:val="00EB5EF1"/>
    <w:rsid w:val="00EC1422"/>
    <w:rsid w:val="00EC2B1D"/>
    <w:rsid w:val="00EC42F4"/>
    <w:rsid w:val="00EC43AC"/>
    <w:rsid w:val="00EC4735"/>
    <w:rsid w:val="00EC54D4"/>
    <w:rsid w:val="00EC74DF"/>
    <w:rsid w:val="00ED01AE"/>
    <w:rsid w:val="00ED0A3B"/>
    <w:rsid w:val="00ED0B38"/>
    <w:rsid w:val="00ED0B8A"/>
    <w:rsid w:val="00ED12C7"/>
    <w:rsid w:val="00ED29BA"/>
    <w:rsid w:val="00ED396E"/>
    <w:rsid w:val="00ED407F"/>
    <w:rsid w:val="00ED5462"/>
    <w:rsid w:val="00ED661D"/>
    <w:rsid w:val="00ED6B69"/>
    <w:rsid w:val="00ED6D23"/>
    <w:rsid w:val="00ED71C9"/>
    <w:rsid w:val="00EE0854"/>
    <w:rsid w:val="00EE1A7E"/>
    <w:rsid w:val="00EE327E"/>
    <w:rsid w:val="00EE3600"/>
    <w:rsid w:val="00EE51E6"/>
    <w:rsid w:val="00EE5610"/>
    <w:rsid w:val="00EE707F"/>
    <w:rsid w:val="00EE723A"/>
    <w:rsid w:val="00EE74BE"/>
    <w:rsid w:val="00EE7676"/>
    <w:rsid w:val="00EE7AFB"/>
    <w:rsid w:val="00EF0158"/>
    <w:rsid w:val="00EF0209"/>
    <w:rsid w:val="00EF0731"/>
    <w:rsid w:val="00EF1B40"/>
    <w:rsid w:val="00EF2A9E"/>
    <w:rsid w:val="00EF2B9E"/>
    <w:rsid w:val="00EF3573"/>
    <w:rsid w:val="00EF3BFD"/>
    <w:rsid w:val="00EF3D87"/>
    <w:rsid w:val="00EF4390"/>
    <w:rsid w:val="00EF439C"/>
    <w:rsid w:val="00EF460B"/>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016"/>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3DE5"/>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1BD"/>
    <w:rsid w:val="00F95A79"/>
    <w:rsid w:val="00F962B9"/>
    <w:rsid w:val="00F962DD"/>
    <w:rsid w:val="00F9702F"/>
    <w:rsid w:val="00F9749E"/>
    <w:rsid w:val="00FA000A"/>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139"/>
    <w:rsid w:val="00FB5789"/>
    <w:rsid w:val="00FB593A"/>
    <w:rsid w:val="00FB6127"/>
    <w:rsid w:val="00FB6138"/>
    <w:rsid w:val="00FB63C1"/>
    <w:rsid w:val="00FB63D8"/>
    <w:rsid w:val="00FB6516"/>
    <w:rsid w:val="00FB7640"/>
    <w:rsid w:val="00FC0CE6"/>
    <w:rsid w:val="00FC317A"/>
    <w:rsid w:val="00FC3774"/>
    <w:rsid w:val="00FC4050"/>
    <w:rsid w:val="00FC4CFE"/>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0EB"/>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C4712-3281-40E3-9587-8F7EB6A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12097C"/>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073076@meb.k12.t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dir/41.0976256,42.6573824/Ardahan+TOK%C4%B0+Mehmet+Akif+Ersoy+Ortaokul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7CD5-C48E-476C-9DFA-2592AA91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6832</Words>
  <Characters>38945</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45686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Meryem AKPINAR</cp:lastModifiedBy>
  <cp:revision>123</cp:revision>
  <cp:lastPrinted>2020-01-09T07:17:00Z</cp:lastPrinted>
  <dcterms:created xsi:type="dcterms:W3CDTF">2019-12-19T07:07:00Z</dcterms:created>
  <dcterms:modified xsi:type="dcterms:W3CDTF">2020-02-07T06:01:00Z</dcterms:modified>
</cp:coreProperties>
</file>